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52F1E" w14:textId="77777777" w:rsidR="00D74824" w:rsidRPr="00592394" w:rsidRDefault="00D74824" w:rsidP="00D748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  <w:sz w:val="28"/>
          <w:szCs w:val="28"/>
        </w:rPr>
      </w:pPr>
      <w:bookmarkStart w:id="0" w:name="_Hlk190429529"/>
      <w:bookmarkStart w:id="1" w:name="_Hlk190429461"/>
      <w:bookmarkStart w:id="2" w:name="_Hlk190429260"/>
      <w:r w:rsidRPr="00592394">
        <w:rPr>
          <w:b/>
          <w:sz w:val="28"/>
          <w:szCs w:val="28"/>
        </w:rPr>
        <w:t>Комплект оценочных материалов</w:t>
      </w:r>
    </w:p>
    <w:p w14:paraId="000748D4" w14:textId="77777777" w:rsidR="00D74824" w:rsidRPr="00246751" w:rsidRDefault="00D74824" w:rsidP="00EA7A7B">
      <w:pPr>
        <w:widowControl w:val="0"/>
        <w:rPr>
          <w:b/>
          <w:sz w:val="28"/>
          <w:szCs w:val="28"/>
        </w:rPr>
      </w:pPr>
    </w:p>
    <w:p w14:paraId="164600AD" w14:textId="669824A4" w:rsidR="0008691C" w:rsidRPr="00232CAA" w:rsidRDefault="0008691C" w:rsidP="00EA7A7B">
      <w:pPr>
        <w:widowControl w:val="0"/>
        <w:rPr>
          <w:b/>
          <w:sz w:val="28"/>
          <w:szCs w:val="28"/>
          <w:shd w:val="clear" w:color="auto" w:fill="FFFFFF"/>
        </w:rPr>
      </w:pPr>
      <w:bookmarkStart w:id="3" w:name="_GoBack"/>
      <w:bookmarkEnd w:id="0"/>
      <w:bookmarkEnd w:id="3"/>
      <w:r w:rsidRPr="0008691C">
        <w:rPr>
          <w:b/>
          <w:sz w:val="28"/>
          <w:szCs w:val="28"/>
          <w:shd w:val="clear" w:color="auto" w:fill="FFFFFF"/>
        </w:rPr>
        <w:t>Специальность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232CAA" w:rsidRPr="00232CAA">
        <w:rPr>
          <w:color w:val="201F35"/>
          <w:sz w:val="28"/>
          <w:szCs w:val="28"/>
          <w:u w:val="single"/>
          <w:shd w:val="clear" w:color="auto" w:fill="FFFFFF"/>
        </w:rPr>
        <w:t>23.05.06 Строительство железных дорог, мостов и транспортных тоннелей</w:t>
      </w:r>
    </w:p>
    <w:p w14:paraId="09AF7812" w14:textId="77777777" w:rsidR="00C35451" w:rsidRPr="00C35451" w:rsidRDefault="00C35451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5245"/>
        <w:gridCol w:w="3118"/>
      </w:tblGrid>
      <w:tr w:rsidR="00D240BB" w:rsidRPr="00890D98" w14:paraId="2A190398" w14:textId="77777777" w:rsidTr="00F453FF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4" w:name="_Hlk190429861"/>
            <w:bookmarkStart w:id="5" w:name="_Hlk190429578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35B60010" w14:textId="77777777" w:rsidR="0013764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  <w:p w14:paraId="1B3A17DD" w14:textId="222D2F9E" w:rsidR="00BA75BD" w:rsidRPr="00890D98" w:rsidRDefault="00BA75BD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B503F0">
              <w:rPr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24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3A889704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F453FF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F453FF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24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311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1C5973" w:rsidRPr="001A3A7C" w14:paraId="6F89C33F" w14:textId="77777777" w:rsidTr="00F453FF">
        <w:trPr>
          <w:trHeight w:val="57"/>
        </w:trPr>
        <w:tc>
          <w:tcPr>
            <w:tcW w:w="675" w:type="dxa"/>
          </w:tcPr>
          <w:p w14:paraId="1585CA31" w14:textId="77777777" w:rsidR="001C5973" w:rsidRPr="00765029" w:rsidRDefault="001C5973" w:rsidP="001C597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48AA70B9" w14:textId="77777777" w:rsidR="001C5973" w:rsidRPr="009028BD" w:rsidRDefault="001C5973" w:rsidP="001C597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DB35404" w14:textId="77777777" w:rsidR="001C5973" w:rsidRPr="009028BD" w:rsidRDefault="001C5973" w:rsidP="001C597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73AB07B3" w14:textId="77777777" w:rsidR="001C5973" w:rsidRPr="009028BD" w:rsidRDefault="001C5973" w:rsidP="001C597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534D99" w14:textId="77777777" w:rsidR="001C5973" w:rsidRPr="009028BD" w:rsidRDefault="001C5973" w:rsidP="001C597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8894D0" w14:textId="2DD4ABE4" w:rsidR="001C5973" w:rsidRPr="00765029" w:rsidRDefault="001C5973" w:rsidP="001C597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3C1D77E" w14:textId="52D32458" w:rsidR="001C5973" w:rsidRPr="004325C8" w:rsidRDefault="001C5973" w:rsidP="001C5973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0E74ADDB" w14:textId="0FB6E0D1" w:rsidR="001C5973" w:rsidRPr="000722B4" w:rsidRDefault="001C5973" w:rsidP="001C5973">
            <w:pPr>
              <w:widowControl w:val="0"/>
              <w:ind w:left="-57" w:right="-57"/>
              <w:rPr>
                <w:color w:val="201F35"/>
                <w:sz w:val="22"/>
                <w:szCs w:val="22"/>
                <w:shd w:val="clear" w:color="auto" w:fill="FFFFFF"/>
              </w:rPr>
            </w:pP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УК-4.2: </w:t>
            </w:r>
            <w:r w:rsidR="00BD0591">
              <w:rPr>
                <w:sz w:val="22"/>
                <w:szCs w:val="22"/>
              </w:rPr>
              <w:t xml:space="preserve">  Отбирает и использует </w:t>
            </w:r>
            <w:r w:rsidR="00BD0591" w:rsidRPr="00B93429">
              <w:rPr>
                <w:sz w:val="22"/>
                <w:szCs w:val="22"/>
                <w:highlight w:val="cyan"/>
              </w:rPr>
              <w:t>средства русского языка</w:t>
            </w:r>
            <w:r w:rsidR="00BD0591">
              <w:rPr>
                <w:sz w:val="22"/>
                <w:szCs w:val="22"/>
              </w:rPr>
              <w:t xml:space="preserve"> в соответствии с языковыми нормами </w:t>
            </w:r>
            <w:r w:rsidR="00BD0591">
              <w:rPr>
                <w:sz w:val="22"/>
                <w:szCs w:val="22"/>
                <w:highlight w:val="cyan"/>
              </w:rPr>
              <w:t>в целях построения</w:t>
            </w:r>
            <w:r w:rsidR="00BD0591">
              <w:rPr>
                <w:sz w:val="22"/>
                <w:szCs w:val="22"/>
              </w:rPr>
              <w:t xml:space="preserve"> </w:t>
            </w:r>
            <w:r w:rsidR="00BD0591">
              <w:rPr>
                <w:sz w:val="22"/>
                <w:szCs w:val="22"/>
                <w:highlight w:val="cyan"/>
              </w:rPr>
              <w:t>эффективной академической и профессиональной коммуникации</w:t>
            </w:r>
            <w:r w:rsidR="00BD0591"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BD0591"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</w:tcPr>
          <w:p w14:paraId="2D3E5D10" w14:textId="1671FE74" w:rsidR="001C5973" w:rsidRDefault="001C5973" w:rsidP="001C59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2E3B5433" w14:textId="77777777" w:rsidR="001C5973" w:rsidRPr="004325C8" w:rsidRDefault="001C5973" w:rsidP="001C5973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3519FAE0" w14:textId="77777777" w:rsidR="001C5973" w:rsidRPr="00C764A3" w:rsidRDefault="001C5973" w:rsidP="001C597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устной и письменной форм коммуникации;</w:t>
            </w:r>
          </w:p>
          <w:p w14:paraId="40BA2EC1" w14:textId="77777777" w:rsidR="001C5973" w:rsidRPr="00C764A3" w:rsidRDefault="001C5973" w:rsidP="001C597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логико-композиционные </w:t>
            </w:r>
            <w:r w:rsidRPr="001C5973">
              <w:rPr>
                <w:sz w:val="22"/>
                <w:szCs w:val="22"/>
                <w:highlight w:val="cyan"/>
              </w:rPr>
              <w:t>законы построения публичной речи</w:t>
            </w:r>
            <w:r w:rsidRPr="00C764A3">
              <w:rPr>
                <w:sz w:val="22"/>
                <w:szCs w:val="22"/>
              </w:rPr>
              <w:t>;</w:t>
            </w:r>
          </w:p>
          <w:p w14:paraId="41A0719D" w14:textId="77777777" w:rsidR="001C5973" w:rsidRPr="00C764A3" w:rsidRDefault="001C5973" w:rsidP="001C597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создания  речей для осуществления академического взаимодействия;</w:t>
            </w:r>
          </w:p>
          <w:p w14:paraId="43336329" w14:textId="77777777" w:rsidR="001C5973" w:rsidRDefault="001C5973" w:rsidP="001C597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особенности речевого поведения в процессе делового взаимодействия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256FEE8B" w14:textId="77777777" w:rsidR="001C5973" w:rsidRPr="004325C8" w:rsidRDefault="001C5973" w:rsidP="001C597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4C84F29F" w14:textId="521F0B62" w:rsidR="001C5973" w:rsidRPr="004325C8" w:rsidRDefault="001C5973" w:rsidP="001C597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C5973">
              <w:rPr>
                <w:color w:val="000000"/>
                <w:sz w:val="22"/>
                <w:szCs w:val="22"/>
                <w:highlight w:val="cyan"/>
              </w:rPr>
              <w:t>осуществлять академическое  и деловое взаимодействие в различных жанрах и формах</w:t>
            </w:r>
            <w:r w:rsidRPr="00C764A3">
              <w:rPr>
                <w:color w:val="000000"/>
                <w:sz w:val="22"/>
                <w:szCs w:val="22"/>
              </w:rPr>
              <w:t xml:space="preserve">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3F2E4791" w14:textId="77777777" w:rsidR="001C5973" w:rsidRPr="00266977" w:rsidRDefault="001C5973" w:rsidP="001C597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66977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D7C6B47" w14:textId="77777777" w:rsidR="001C5973" w:rsidRDefault="001C5973" w:rsidP="001C5973">
            <w:pPr>
              <w:widowControl w:val="0"/>
              <w:ind w:left="-57" w:right="-57" w:firstLine="708"/>
              <w:rPr>
                <w:sz w:val="22"/>
                <w:szCs w:val="22"/>
                <w:shd w:val="clear" w:color="auto" w:fill="FFFF00"/>
              </w:rPr>
            </w:pPr>
          </w:p>
          <w:p w14:paraId="592C6852" w14:textId="094329F2" w:rsidR="001C5973" w:rsidRPr="00182683" w:rsidRDefault="001C5973" w:rsidP="001C5973">
            <w:pPr>
              <w:widowControl w:val="0"/>
              <w:ind w:left="-57" w:right="-57"/>
              <w:jc w:val="both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Pr="001C5973">
              <w:rPr>
                <w:sz w:val="22"/>
                <w:szCs w:val="22"/>
                <w:highlight w:val="cyan"/>
              </w:rPr>
              <w:t>виды речей</w:t>
            </w:r>
            <w:r w:rsidRPr="0018268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соответствующие им </w:t>
            </w:r>
            <w:r w:rsidRPr="001C5973">
              <w:rPr>
                <w:sz w:val="22"/>
                <w:szCs w:val="22"/>
                <w:highlight w:val="cyan"/>
              </w:rPr>
              <w:t>жанры</w:t>
            </w:r>
            <w:r>
              <w:rPr>
                <w:sz w:val="22"/>
                <w:szCs w:val="22"/>
              </w:rPr>
              <w:t>.</w:t>
            </w:r>
          </w:p>
          <w:p w14:paraId="17AAF06D" w14:textId="77777777" w:rsidR="001C5973" w:rsidRPr="00182683" w:rsidRDefault="001C5973" w:rsidP="001C5973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Style w:val="a6"/>
              <w:tblW w:w="4725" w:type="dxa"/>
              <w:tblLayout w:type="fixed"/>
              <w:tblLook w:val="04A0" w:firstRow="1" w:lastRow="0" w:firstColumn="1" w:lastColumn="0" w:noHBand="0" w:noVBand="1"/>
            </w:tblPr>
            <w:tblGrid>
              <w:gridCol w:w="2205"/>
              <w:gridCol w:w="2520"/>
            </w:tblGrid>
            <w:tr w:rsidR="001C5973" w:rsidRPr="00182683" w14:paraId="6960AAB8" w14:textId="77777777" w:rsidTr="001C5973">
              <w:tc>
                <w:tcPr>
                  <w:tcW w:w="2205" w:type="dxa"/>
                </w:tcPr>
                <w:p w14:paraId="13D648E3" w14:textId="21858236" w:rsidR="001C5973" w:rsidRPr="00B654F4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B654F4">
                    <w:rPr>
                      <w:sz w:val="20"/>
                      <w:szCs w:val="20"/>
                    </w:rPr>
                    <w:t>Виды речей</w:t>
                  </w:r>
                </w:p>
              </w:tc>
              <w:tc>
                <w:tcPr>
                  <w:tcW w:w="2520" w:type="dxa"/>
                </w:tcPr>
                <w:p w14:paraId="1DECD0A6" w14:textId="5C81ED60" w:rsidR="001C5973" w:rsidRPr="00B654F4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B654F4">
                    <w:rPr>
                      <w:sz w:val="20"/>
                      <w:szCs w:val="20"/>
                    </w:rPr>
                    <w:t>Жанры</w:t>
                  </w:r>
                </w:p>
              </w:tc>
            </w:tr>
            <w:tr w:rsidR="001C5973" w:rsidRPr="00182683" w14:paraId="67176BC4" w14:textId="77777777" w:rsidTr="001C5973">
              <w:tc>
                <w:tcPr>
                  <w:tcW w:w="2205" w:type="dxa"/>
                </w:tcPr>
                <w:p w14:paraId="3C824BC1" w14:textId="68C6B8CD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А) Судебная</w:t>
                  </w:r>
                </w:p>
              </w:tc>
              <w:tc>
                <w:tcPr>
                  <w:tcW w:w="2520" w:type="dxa"/>
                </w:tcPr>
                <w:p w14:paraId="1044FFC8" w14:textId="7F7C74A8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1) Научный доклад</w:t>
                  </w:r>
                </w:p>
              </w:tc>
            </w:tr>
            <w:tr w:rsidR="001C5973" w14:paraId="25E8F04C" w14:textId="77777777" w:rsidTr="001C5973">
              <w:tc>
                <w:tcPr>
                  <w:tcW w:w="2205" w:type="dxa"/>
                </w:tcPr>
                <w:p w14:paraId="088E1F9D" w14:textId="384B5920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Б) Социально-политическая</w:t>
                  </w:r>
                </w:p>
              </w:tc>
              <w:tc>
                <w:tcPr>
                  <w:tcW w:w="2520" w:type="dxa"/>
                </w:tcPr>
                <w:p w14:paraId="44CEF0F1" w14:textId="64945534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2) Парламентская речь</w:t>
                  </w:r>
                </w:p>
              </w:tc>
            </w:tr>
            <w:tr w:rsidR="001C5973" w14:paraId="462320FF" w14:textId="77777777" w:rsidTr="001C5973">
              <w:tc>
                <w:tcPr>
                  <w:tcW w:w="2205" w:type="dxa"/>
                </w:tcPr>
                <w:p w14:paraId="745754F2" w14:textId="48B8865A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В) Академическая</w:t>
                  </w:r>
                </w:p>
              </w:tc>
              <w:tc>
                <w:tcPr>
                  <w:tcW w:w="2520" w:type="dxa"/>
                </w:tcPr>
                <w:p w14:paraId="1B88180A" w14:textId="2995959E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3) Обвинительная речь</w:t>
                  </w:r>
                </w:p>
              </w:tc>
            </w:tr>
            <w:tr w:rsidR="001C5973" w14:paraId="66839644" w14:textId="77777777" w:rsidTr="001C5973">
              <w:tc>
                <w:tcPr>
                  <w:tcW w:w="2205" w:type="dxa"/>
                </w:tcPr>
                <w:p w14:paraId="4CB5A469" w14:textId="6A070AAD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Г) Церковно-богословская</w:t>
                  </w:r>
                </w:p>
              </w:tc>
              <w:tc>
                <w:tcPr>
                  <w:tcW w:w="2520" w:type="dxa"/>
                </w:tcPr>
                <w:p w14:paraId="0ECAEFE5" w14:textId="6A998D30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4) Тост</w:t>
                  </w:r>
                </w:p>
              </w:tc>
            </w:tr>
            <w:tr w:rsidR="001C5973" w14:paraId="33C5DA04" w14:textId="77777777" w:rsidTr="001C5973">
              <w:tc>
                <w:tcPr>
                  <w:tcW w:w="2205" w:type="dxa"/>
                </w:tcPr>
                <w:p w14:paraId="61288D56" w14:textId="2B3182D7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Д) Социально-бытовая</w:t>
                  </w:r>
                </w:p>
              </w:tc>
              <w:tc>
                <w:tcPr>
                  <w:tcW w:w="2520" w:type="dxa"/>
                </w:tcPr>
                <w:p w14:paraId="34AD230A" w14:textId="1FCA4C85" w:rsidR="001C5973" w:rsidRPr="001C5973" w:rsidRDefault="001C5973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1C5973">
                    <w:rPr>
                      <w:sz w:val="20"/>
                      <w:szCs w:val="20"/>
                    </w:rPr>
                    <w:t>5) Проповедь</w:t>
                  </w:r>
                </w:p>
              </w:tc>
            </w:tr>
          </w:tbl>
          <w:p w14:paraId="235CA65D" w14:textId="77777777" w:rsidR="001C5973" w:rsidRPr="00266977" w:rsidRDefault="001C5973" w:rsidP="001C597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4670724" w14:textId="3AF892E1" w:rsidR="001C5973" w:rsidRPr="001C5973" w:rsidRDefault="001C5973" w:rsidP="001C5973">
            <w:pPr>
              <w:widowControl w:val="0"/>
              <w:ind w:right="-57"/>
              <w:rPr>
                <w:sz w:val="22"/>
                <w:szCs w:val="22"/>
              </w:rPr>
            </w:pPr>
            <w:r w:rsidRPr="001C5973">
              <w:rPr>
                <w:sz w:val="22"/>
                <w:szCs w:val="22"/>
              </w:rPr>
              <w:t>А3Б2В1Г5Д4</w:t>
            </w:r>
          </w:p>
        </w:tc>
      </w:tr>
      <w:tr w:rsidR="004759B2" w:rsidRPr="001A3A7C" w14:paraId="506969DF" w14:textId="77777777" w:rsidTr="00F453FF">
        <w:trPr>
          <w:trHeight w:val="57"/>
        </w:trPr>
        <w:tc>
          <w:tcPr>
            <w:tcW w:w="675" w:type="dxa"/>
          </w:tcPr>
          <w:p w14:paraId="3B0CB997" w14:textId="43CBC810" w:rsidR="004759B2" w:rsidRPr="00765029" w:rsidRDefault="00EB5C74" w:rsidP="004759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="004759B2" w:rsidRPr="00765029">
              <w:rPr>
                <w:b/>
                <w:sz w:val="20"/>
                <w:szCs w:val="20"/>
              </w:rPr>
              <w:t>.</w:t>
            </w:r>
          </w:p>
          <w:p w14:paraId="7238AC3F" w14:textId="77777777" w:rsidR="004759B2" w:rsidRPr="009028BD" w:rsidRDefault="004759B2" w:rsidP="004759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4759B2" w:rsidRPr="009028BD" w:rsidRDefault="004759B2" w:rsidP="004759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4759B2" w:rsidRPr="009028BD" w:rsidRDefault="004759B2" w:rsidP="004759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4759B2" w:rsidRPr="009028BD" w:rsidRDefault="004759B2" w:rsidP="004759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4759B2" w:rsidRPr="001A3A7C" w:rsidRDefault="004759B2" w:rsidP="004759B2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2B0AD288" w:rsidR="004759B2" w:rsidRPr="004325C8" w:rsidRDefault="004759B2" w:rsidP="004759B2">
            <w:pPr>
              <w:rPr>
                <w:sz w:val="22"/>
                <w:szCs w:val="22"/>
              </w:rPr>
            </w:pPr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74B39D33" w14:textId="75DB62DA" w:rsidR="004759B2" w:rsidRPr="000722B4" w:rsidRDefault="00232CAA" w:rsidP="00232CAA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УК-4.2</w:t>
            </w:r>
            <w:r w:rsidR="00BD059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>эффективной академической и профессиональной коммуникации</w:t>
            </w:r>
            <w:r w:rsidR="004759B2"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4759B2"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</w:tcPr>
          <w:p w14:paraId="3B89614F" w14:textId="7352E7C9" w:rsidR="004759B2" w:rsidRPr="004325C8" w:rsidRDefault="004759B2" w:rsidP="004759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2066EAFE" w14:textId="72E8C641" w:rsidR="004759B2" w:rsidRPr="004325C8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46C68B3C" w14:textId="77777777" w:rsidR="004759B2" w:rsidRPr="00C764A3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устной и письменной форм коммуникации;</w:t>
            </w:r>
          </w:p>
          <w:p w14:paraId="49D8457A" w14:textId="77777777" w:rsidR="004759B2" w:rsidRPr="00C764A3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логико-композиционные законы построения публичной речи;</w:t>
            </w:r>
          </w:p>
          <w:p w14:paraId="08EE3A82" w14:textId="77777777" w:rsidR="004759B2" w:rsidRPr="00C764A3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32CAA">
              <w:rPr>
                <w:sz w:val="22"/>
                <w:szCs w:val="22"/>
              </w:rPr>
              <w:t xml:space="preserve">особенности создания  речей для осуществления </w:t>
            </w:r>
            <w:r w:rsidRPr="00284289">
              <w:rPr>
                <w:sz w:val="22"/>
                <w:szCs w:val="22"/>
                <w:highlight w:val="cyan"/>
              </w:rPr>
              <w:t>академического взаимодействия</w:t>
            </w:r>
            <w:r w:rsidRPr="00C764A3">
              <w:rPr>
                <w:sz w:val="22"/>
                <w:szCs w:val="22"/>
              </w:rPr>
              <w:t>;</w:t>
            </w:r>
          </w:p>
          <w:p w14:paraId="642B8659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</w:t>
            </w:r>
            <w:r w:rsidRPr="00284289">
              <w:rPr>
                <w:sz w:val="22"/>
                <w:szCs w:val="22"/>
                <w:highlight w:val="cyan"/>
              </w:rPr>
              <w:t>особенности речевого поведения в процессе делового взаимодействия</w:t>
            </w:r>
            <w:r w:rsidRPr="00C764A3">
              <w:rPr>
                <w:sz w:val="22"/>
                <w:szCs w:val="22"/>
              </w:rPr>
              <w:t xml:space="preserve">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0A9FDFF2" w14:textId="670AA31F" w:rsidR="004759B2" w:rsidRPr="004325C8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02D227D2" w14:textId="08D51158" w:rsidR="004759B2" w:rsidRPr="004325C8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color w:val="000000"/>
                <w:sz w:val="22"/>
                <w:szCs w:val="22"/>
              </w:rPr>
              <w:t>осуществлять академическое  и деловое взаимодействие в различных жанрах и формах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0A6F0B11" w14:textId="77777777" w:rsidR="004759B2" w:rsidRPr="00266977" w:rsidRDefault="004759B2" w:rsidP="004759B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66977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1084D1C" w14:textId="77777777" w:rsidR="004759B2" w:rsidRDefault="004759B2" w:rsidP="004759B2">
            <w:pPr>
              <w:widowControl w:val="0"/>
              <w:ind w:left="-57" w:right="-57" w:firstLine="708"/>
              <w:rPr>
                <w:sz w:val="22"/>
                <w:szCs w:val="22"/>
                <w:shd w:val="clear" w:color="auto" w:fill="FFFF00"/>
              </w:rPr>
            </w:pPr>
          </w:p>
          <w:p w14:paraId="16832562" w14:textId="0C13062A" w:rsidR="004759B2" w:rsidRPr="00182683" w:rsidRDefault="004759B2" w:rsidP="004759B2">
            <w:pPr>
              <w:widowControl w:val="0"/>
              <w:ind w:left="-57" w:right="-57"/>
              <w:jc w:val="both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284289">
              <w:rPr>
                <w:sz w:val="22"/>
                <w:szCs w:val="22"/>
                <w:highlight w:val="cyan"/>
              </w:rPr>
              <w:t xml:space="preserve">сферы </w:t>
            </w:r>
            <w:r w:rsidR="00232CAA" w:rsidRPr="00232CAA">
              <w:rPr>
                <w:sz w:val="22"/>
                <w:szCs w:val="22"/>
                <w:highlight w:val="cyan"/>
              </w:rPr>
              <w:t>коммуникации</w:t>
            </w:r>
            <w:r w:rsidR="00232CAA">
              <w:rPr>
                <w:sz w:val="22"/>
                <w:szCs w:val="22"/>
              </w:rPr>
              <w:t xml:space="preserve"> </w:t>
            </w:r>
            <w:r w:rsidRPr="0018268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соответствующие им </w:t>
            </w:r>
            <w:r w:rsidRPr="00232CAA">
              <w:rPr>
                <w:sz w:val="22"/>
                <w:szCs w:val="22"/>
                <w:highlight w:val="cyan"/>
              </w:rPr>
              <w:t>языковые средства</w:t>
            </w:r>
            <w:r w:rsidRPr="00B654F4">
              <w:rPr>
                <w:sz w:val="22"/>
                <w:szCs w:val="22"/>
              </w:rPr>
              <w:t>.</w:t>
            </w:r>
          </w:p>
          <w:p w14:paraId="403DDDE5" w14:textId="77777777" w:rsidR="004759B2" w:rsidRPr="00182683" w:rsidRDefault="004759B2" w:rsidP="004759B2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Style w:val="a6"/>
              <w:tblW w:w="4725" w:type="dxa"/>
              <w:tblLayout w:type="fixed"/>
              <w:tblLook w:val="04A0" w:firstRow="1" w:lastRow="0" w:firstColumn="1" w:lastColumn="0" w:noHBand="0" w:noVBand="1"/>
            </w:tblPr>
            <w:tblGrid>
              <w:gridCol w:w="2205"/>
              <w:gridCol w:w="2520"/>
            </w:tblGrid>
            <w:tr w:rsidR="004759B2" w:rsidRPr="00182683" w14:paraId="519B0A8D" w14:textId="77777777" w:rsidTr="00927885">
              <w:tc>
                <w:tcPr>
                  <w:tcW w:w="2205" w:type="dxa"/>
                </w:tcPr>
                <w:p w14:paraId="207663FF" w14:textId="64D73242" w:rsidR="004759B2" w:rsidRPr="00BA41BF" w:rsidRDefault="00232CAA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Коммуникации</w:t>
                  </w:r>
                </w:p>
              </w:tc>
              <w:tc>
                <w:tcPr>
                  <w:tcW w:w="2519" w:type="dxa"/>
                </w:tcPr>
                <w:p w14:paraId="78E70440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Языковые средства</w:t>
                  </w:r>
                </w:p>
              </w:tc>
            </w:tr>
            <w:tr w:rsidR="004759B2" w:rsidRPr="00182683" w14:paraId="5DC68C2D" w14:textId="77777777" w:rsidTr="00927885">
              <w:tc>
                <w:tcPr>
                  <w:tcW w:w="2205" w:type="dxa"/>
                </w:tcPr>
                <w:p w14:paraId="43F0B470" w14:textId="097FDE8F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А</w:t>
                  </w:r>
                  <w:r w:rsidR="00232CAA">
                    <w:rPr>
                      <w:sz w:val="20"/>
                      <w:szCs w:val="20"/>
                      <w:highlight w:val="cyan"/>
                    </w:rPr>
                    <w:t>) Академическ</w:t>
                  </w:r>
                  <w:r w:rsidR="00232CAA" w:rsidRPr="00BD0591">
                    <w:rPr>
                      <w:sz w:val="20"/>
                      <w:szCs w:val="20"/>
                      <w:highlight w:val="cyan"/>
                    </w:rPr>
                    <w:t>ая</w:t>
                  </w:r>
                </w:p>
              </w:tc>
              <w:tc>
                <w:tcPr>
                  <w:tcW w:w="2519" w:type="dxa"/>
                </w:tcPr>
                <w:p w14:paraId="04471823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1) Разговорная лексика</w:t>
                  </w:r>
                </w:p>
                <w:p w14:paraId="3675BC53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4759B2" w14:paraId="403FBFBA" w14:textId="77777777" w:rsidTr="00927885">
              <w:tc>
                <w:tcPr>
                  <w:tcW w:w="2205" w:type="dxa"/>
                </w:tcPr>
                <w:p w14:paraId="24FC73E4" w14:textId="6BBCA6AD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 xml:space="preserve">Б) </w:t>
                  </w:r>
                  <w:r w:rsidR="00232CAA" w:rsidRPr="00BD0591">
                    <w:rPr>
                      <w:sz w:val="20"/>
                      <w:szCs w:val="20"/>
                      <w:highlight w:val="cyan"/>
                    </w:rPr>
                    <w:t>Профессиональная</w:t>
                  </w:r>
                  <w:r w:rsidR="00232CAA">
                    <w:rPr>
                      <w:sz w:val="20"/>
                      <w:szCs w:val="20"/>
                    </w:rPr>
                    <w:t xml:space="preserve"> (д</w:t>
                  </w:r>
                  <w:r w:rsidR="00232CAA">
                    <w:rPr>
                      <w:sz w:val="20"/>
                      <w:szCs w:val="20"/>
                      <w:highlight w:val="cyan"/>
                    </w:rPr>
                    <w:t>елов</w:t>
                  </w:r>
                  <w:r w:rsidR="00232CAA" w:rsidRPr="00232CAA">
                    <w:rPr>
                      <w:sz w:val="20"/>
                      <w:szCs w:val="20"/>
                      <w:highlight w:val="cyan"/>
                    </w:rPr>
                    <w:t>ая</w:t>
                  </w:r>
                  <w:r w:rsidR="00232CAA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3F6A7A1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2) Термины</w:t>
                  </w:r>
                </w:p>
                <w:p w14:paraId="28898F00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4759B2" w14:paraId="177E6051" w14:textId="77777777" w:rsidTr="00927885">
              <w:tc>
                <w:tcPr>
                  <w:tcW w:w="2205" w:type="dxa"/>
                </w:tcPr>
                <w:p w14:paraId="68AB1C68" w14:textId="401A8C12" w:rsidR="004759B2" w:rsidRPr="00BA41BF" w:rsidRDefault="00232CAA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Повседневная (бытовая</w:t>
                  </w:r>
                  <w:r w:rsidR="004759B2" w:rsidRPr="00BA41BF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76DB9D2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3) Эмоционально-окрашенная лексика</w:t>
                  </w:r>
                </w:p>
              </w:tc>
            </w:tr>
            <w:tr w:rsidR="004759B2" w14:paraId="65005E36" w14:textId="77777777" w:rsidTr="00927885">
              <w:tc>
                <w:tcPr>
                  <w:tcW w:w="2205" w:type="dxa"/>
                </w:tcPr>
                <w:p w14:paraId="6641D1A6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19" w:type="dxa"/>
                </w:tcPr>
                <w:p w14:paraId="0614BF6D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4) Канцеляризмы</w:t>
                  </w:r>
                </w:p>
              </w:tc>
            </w:tr>
            <w:tr w:rsidR="004759B2" w14:paraId="39213A76" w14:textId="77777777" w:rsidTr="00927885">
              <w:tc>
                <w:tcPr>
                  <w:tcW w:w="2205" w:type="dxa"/>
                </w:tcPr>
                <w:p w14:paraId="5A2B1E80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19" w:type="dxa"/>
                </w:tcPr>
                <w:p w14:paraId="433DE905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5) Повтор ключевых слов</w:t>
                  </w:r>
                </w:p>
              </w:tc>
            </w:tr>
            <w:tr w:rsidR="004759B2" w14:paraId="388D2987" w14:textId="77777777" w:rsidTr="00927885">
              <w:tc>
                <w:tcPr>
                  <w:tcW w:w="2205" w:type="dxa"/>
                </w:tcPr>
                <w:p w14:paraId="4ACC8BF2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19" w:type="dxa"/>
                </w:tcPr>
                <w:p w14:paraId="24219CE8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6) Аббревиатуры</w:t>
                  </w:r>
                </w:p>
              </w:tc>
            </w:tr>
            <w:tr w:rsidR="004759B2" w14:paraId="43B89E01" w14:textId="77777777" w:rsidTr="00927885">
              <w:tc>
                <w:tcPr>
                  <w:tcW w:w="2205" w:type="dxa"/>
                </w:tcPr>
                <w:p w14:paraId="1A7EF131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19" w:type="dxa"/>
                </w:tcPr>
                <w:p w14:paraId="12F7B3C7" w14:textId="77777777" w:rsidR="004759B2" w:rsidRPr="00BA41BF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7) Слова со значением предписания и долженствования</w:t>
                  </w:r>
                </w:p>
              </w:tc>
            </w:tr>
          </w:tbl>
          <w:p w14:paraId="6062A1FB" w14:textId="1C92557F" w:rsidR="004759B2" w:rsidRPr="00040B06" w:rsidRDefault="004759B2" w:rsidP="004759B2">
            <w:pPr>
              <w:ind w:firstLine="34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3118" w:type="dxa"/>
          </w:tcPr>
          <w:p w14:paraId="34E6A767" w14:textId="77777777" w:rsidR="004759B2" w:rsidRDefault="004759B2" w:rsidP="004759B2">
            <w:pPr>
              <w:widowControl w:val="0"/>
              <w:ind w:right="-57"/>
              <w:rPr>
                <w:sz w:val="16"/>
                <w:szCs w:val="16"/>
              </w:rPr>
            </w:pPr>
          </w:p>
          <w:p w14:paraId="0FB0F216" w14:textId="77777777" w:rsidR="004759B2" w:rsidRDefault="004759B2" w:rsidP="004759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А25Б467В13</w:t>
            </w:r>
          </w:p>
          <w:p w14:paraId="28035885" w14:textId="23679CDE" w:rsidR="004759B2" w:rsidRPr="00182683" w:rsidRDefault="004759B2" w:rsidP="004759B2">
            <w:pPr>
              <w:rPr>
                <w:sz w:val="16"/>
                <w:szCs w:val="16"/>
              </w:rPr>
            </w:pPr>
          </w:p>
        </w:tc>
      </w:tr>
      <w:bookmarkEnd w:id="4"/>
      <w:bookmarkEnd w:id="5"/>
      <w:tr w:rsidR="000722B4" w14:paraId="29DC15AC" w14:textId="77777777" w:rsidTr="00F453FF">
        <w:trPr>
          <w:trHeight w:val="57"/>
        </w:trPr>
        <w:tc>
          <w:tcPr>
            <w:tcW w:w="675" w:type="dxa"/>
          </w:tcPr>
          <w:p w14:paraId="6824433F" w14:textId="17CBCDB0" w:rsidR="000722B4" w:rsidRPr="00765029" w:rsidRDefault="00EB5C74" w:rsidP="000722B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="000722B4" w:rsidRPr="00765029">
              <w:rPr>
                <w:b/>
                <w:sz w:val="20"/>
                <w:szCs w:val="20"/>
              </w:rPr>
              <w:t>.</w:t>
            </w:r>
          </w:p>
          <w:p w14:paraId="5234BC79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C2F6013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08584E1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D478C9F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2D31845" w14:textId="555D0FDD" w:rsidR="000722B4" w:rsidRPr="009028BD" w:rsidRDefault="004759B2" w:rsidP="000722B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7A5B255" w14:textId="1B376FE7" w:rsidR="000722B4" w:rsidRPr="004325C8" w:rsidRDefault="000722B4" w:rsidP="000722B4">
            <w:pPr>
              <w:rPr>
                <w:sz w:val="22"/>
                <w:szCs w:val="22"/>
              </w:rPr>
            </w:pPr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4325C8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60522602" w14:textId="254F8AC0" w:rsidR="000722B4" w:rsidRPr="004325C8" w:rsidRDefault="005B3198" w:rsidP="000722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УК-4.2: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 xml:space="preserve">эффективной </w:t>
            </w:r>
            <w:r w:rsidRPr="005B3198">
              <w:rPr>
                <w:sz w:val="22"/>
                <w:szCs w:val="22"/>
              </w:rPr>
              <w:t xml:space="preserve">академической и </w:t>
            </w:r>
            <w:r>
              <w:rPr>
                <w:sz w:val="22"/>
                <w:szCs w:val="22"/>
                <w:highlight w:val="cyan"/>
              </w:rPr>
              <w:t>профессиональной 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</w:t>
            </w:r>
            <w:r w:rsidR="000722B4" w:rsidRPr="004325C8">
              <w:rPr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14:paraId="7786B23C" w14:textId="3C4EFE5D" w:rsidR="000722B4" w:rsidRPr="004325C8" w:rsidRDefault="000722B4" w:rsidP="000722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1BA01A88" w14:textId="77777777" w:rsidR="000722B4" w:rsidRPr="004325C8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682697E3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устной и письменной форм коммуникации;</w:t>
            </w:r>
          </w:p>
          <w:p w14:paraId="2B9DE06B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</w:t>
            </w:r>
            <w:r w:rsidRPr="000D5127">
              <w:rPr>
                <w:sz w:val="22"/>
                <w:szCs w:val="22"/>
                <w:highlight w:val="cyan"/>
              </w:rPr>
              <w:t>логико-композиционные законы построения</w:t>
            </w:r>
            <w:r w:rsidRPr="00C764A3">
              <w:rPr>
                <w:sz w:val="22"/>
                <w:szCs w:val="22"/>
              </w:rPr>
              <w:t xml:space="preserve"> публичной речи;</w:t>
            </w:r>
          </w:p>
          <w:p w14:paraId="62B7337F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создания  речей для осуществления академического взаимодействия;</w:t>
            </w:r>
          </w:p>
          <w:p w14:paraId="293F8C0B" w14:textId="77777777" w:rsidR="000722B4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</w:t>
            </w:r>
            <w:r w:rsidRPr="00C56B52">
              <w:rPr>
                <w:sz w:val="22"/>
                <w:szCs w:val="22"/>
                <w:highlight w:val="cyan"/>
              </w:rPr>
              <w:t xml:space="preserve">особенности речевого поведения в процессе делового взаимодействия в </w:t>
            </w:r>
            <w:r w:rsidRPr="00C56B52">
              <w:rPr>
                <w:sz w:val="22"/>
                <w:szCs w:val="22"/>
                <w:highlight w:val="cyan"/>
              </w:rPr>
              <w:lastRenderedPageBreak/>
              <w:t>различных жанрах</w:t>
            </w:r>
            <w:r w:rsidRPr="00C764A3">
              <w:rPr>
                <w:sz w:val="22"/>
                <w:szCs w:val="22"/>
              </w:rPr>
              <w:t xml:space="preserve"> с использованием современных коммуникативных технологий</w:t>
            </w:r>
          </w:p>
          <w:p w14:paraId="05EC53F9" w14:textId="77777777" w:rsidR="000722B4" w:rsidRPr="004325C8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56F5FAA9" w14:textId="565E1FFE" w:rsidR="000722B4" w:rsidRPr="004325C8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56B52">
              <w:rPr>
                <w:color w:val="000000"/>
                <w:sz w:val="22"/>
                <w:szCs w:val="22"/>
                <w:highlight w:val="cyan"/>
              </w:rPr>
              <w:t>осуществлять</w:t>
            </w:r>
            <w:r w:rsidRPr="00C764A3">
              <w:rPr>
                <w:color w:val="000000"/>
                <w:sz w:val="22"/>
                <w:szCs w:val="22"/>
              </w:rPr>
              <w:t xml:space="preserve"> академическое  и </w:t>
            </w:r>
            <w:r w:rsidRPr="00C56B52">
              <w:rPr>
                <w:color w:val="000000"/>
                <w:sz w:val="22"/>
                <w:szCs w:val="22"/>
                <w:highlight w:val="cyan"/>
              </w:rPr>
              <w:t>деловое взаимодействие в различных жанрах</w:t>
            </w:r>
            <w:r w:rsidRPr="00C764A3">
              <w:rPr>
                <w:color w:val="000000"/>
                <w:sz w:val="22"/>
                <w:szCs w:val="22"/>
              </w:rPr>
              <w:t xml:space="preserve"> и формах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102CE088" w14:textId="77777777" w:rsidR="000722B4" w:rsidRPr="00D334E1" w:rsidRDefault="000722B4" w:rsidP="000722B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 </w:t>
            </w:r>
            <w:r w:rsidRPr="00D334E1">
              <w:rPr>
                <w:i/>
                <w:sz w:val="22"/>
                <w:szCs w:val="22"/>
              </w:rPr>
              <w:t xml:space="preserve"> и установите соответствие. Порядковый номер разместите после буквы (без пробела)</w:t>
            </w:r>
          </w:p>
          <w:p w14:paraId="24AE8D3C" w14:textId="77777777" w:rsidR="000722B4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76D09BE" w14:textId="510B5F83" w:rsidR="000722B4" w:rsidRDefault="005B3198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В целях построения эффективной профессиональной коммуникации</w:t>
            </w:r>
            <w:r>
              <w:rPr>
                <w:sz w:val="22"/>
                <w:szCs w:val="22"/>
              </w:rPr>
              <w:t xml:space="preserve"> </w:t>
            </w:r>
            <w:r w:rsidR="000722B4">
              <w:rPr>
                <w:sz w:val="22"/>
                <w:szCs w:val="22"/>
              </w:rPr>
              <w:t xml:space="preserve">необходимо планировать и предпринимать определённые действия, соответствующие этапам </w:t>
            </w:r>
            <w:r w:rsidR="000722B4" w:rsidRPr="005B3198">
              <w:rPr>
                <w:sz w:val="22"/>
                <w:szCs w:val="22"/>
                <w:highlight w:val="cyan"/>
              </w:rPr>
              <w:t>деловой беседы</w:t>
            </w:r>
            <w:r w:rsidR="000722B4">
              <w:rPr>
                <w:sz w:val="22"/>
                <w:szCs w:val="22"/>
              </w:rPr>
              <w:t>.</w:t>
            </w:r>
          </w:p>
          <w:p w14:paraId="0D1B9ACA" w14:textId="77777777" w:rsidR="000722B4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70DE5E9" w14:textId="77777777" w:rsidR="000722B4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этапы и действия деловой беседы.</w:t>
            </w:r>
          </w:p>
          <w:p w14:paraId="6B3A1420" w14:textId="77777777" w:rsidR="000722B4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Style w:val="a6"/>
              <w:tblW w:w="4725" w:type="dxa"/>
              <w:tblLayout w:type="fixed"/>
              <w:tblLook w:val="04A0" w:firstRow="1" w:lastRow="0" w:firstColumn="1" w:lastColumn="0" w:noHBand="0" w:noVBand="1"/>
            </w:tblPr>
            <w:tblGrid>
              <w:gridCol w:w="1919"/>
              <w:gridCol w:w="2806"/>
            </w:tblGrid>
            <w:tr w:rsidR="000722B4" w:rsidRPr="00BA41BF" w14:paraId="203AE9D4" w14:textId="77777777" w:rsidTr="00C764A3">
              <w:tc>
                <w:tcPr>
                  <w:tcW w:w="1919" w:type="dxa"/>
                </w:tcPr>
                <w:p w14:paraId="2E2312D3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Этапы</w:t>
                  </w:r>
                </w:p>
              </w:tc>
              <w:tc>
                <w:tcPr>
                  <w:tcW w:w="2805" w:type="dxa"/>
                </w:tcPr>
                <w:p w14:paraId="12960498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Действия</w:t>
                  </w:r>
                </w:p>
              </w:tc>
            </w:tr>
            <w:tr w:rsidR="000722B4" w:rsidRPr="00BA41BF" w14:paraId="402497E6" w14:textId="77777777" w:rsidTr="00C764A3">
              <w:tc>
                <w:tcPr>
                  <w:tcW w:w="1919" w:type="dxa"/>
                </w:tcPr>
                <w:p w14:paraId="0F291CBF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А) Начало беседы.</w:t>
                  </w:r>
                </w:p>
              </w:tc>
              <w:tc>
                <w:tcPr>
                  <w:tcW w:w="2805" w:type="dxa"/>
                </w:tcPr>
                <w:p w14:paraId="37407DBD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1) Обозначение своей позиции по проблеме.</w:t>
                  </w:r>
                </w:p>
              </w:tc>
            </w:tr>
            <w:tr w:rsidR="000722B4" w:rsidRPr="00BA41BF" w14:paraId="4DBA2D97" w14:textId="77777777" w:rsidTr="00C764A3">
              <w:tc>
                <w:tcPr>
                  <w:tcW w:w="1919" w:type="dxa"/>
                </w:tcPr>
                <w:p w14:paraId="56E41D08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Б) Передача информации.</w:t>
                  </w:r>
                </w:p>
              </w:tc>
              <w:tc>
                <w:tcPr>
                  <w:tcW w:w="2805" w:type="dxa"/>
                </w:tcPr>
                <w:p w14:paraId="083AAAE1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2) Привлечение внимания к проблеме.</w:t>
                  </w:r>
                </w:p>
              </w:tc>
            </w:tr>
            <w:tr w:rsidR="000722B4" w:rsidRPr="00BA41BF" w14:paraId="36F5A6D7" w14:textId="77777777" w:rsidTr="00C764A3">
              <w:tc>
                <w:tcPr>
                  <w:tcW w:w="1919" w:type="dxa"/>
                </w:tcPr>
                <w:p w14:paraId="7A73C801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В) Обсуждение проблемы.</w:t>
                  </w:r>
                </w:p>
              </w:tc>
              <w:tc>
                <w:tcPr>
                  <w:tcW w:w="2805" w:type="dxa"/>
                </w:tcPr>
                <w:p w14:paraId="46CCB983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3) Принятие решений.</w:t>
                  </w:r>
                </w:p>
              </w:tc>
            </w:tr>
            <w:tr w:rsidR="000722B4" w:rsidRPr="00BA41BF" w14:paraId="475183CB" w14:textId="77777777" w:rsidTr="00C764A3">
              <w:tc>
                <w:tcPr>
                  <w:tcW w:w="1919" w:type="dxa"/>
                </w:tcPr>
                <w:p w14:paraId="090E4E31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Г) Подведение итогов.</w:t>
                  </w:r>
                </w:p>
              </w:tc>
              <w:tc>
                <w:tcPr>
                  <w:tcW w:w="2805" w:type="dxa"/>
                </w:tcPr>
                <w:p w14:paraId="04DA573D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4) Установление контакта с собеседником.</w:t>
                  </w:r>
                </w:p>
              </w:tc>
            </w:tr>
            <w:tr w:rsidR="000722B4" w:rsidRPr="00BA41BF" w14:paraId="6FF08F37" w14:textId="77777777" w:rsidTr="00C764A3">
              <w:tc>
                <w:tcPr>
                  <w:tcW w:w="1919" w:type="dxa"/>
                </w:tcPr>
                <w:p w14:paraId="1D39EB46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5" w:type="dxa"/>
                </w:tcPr>
                <w:p w14:paraId="52039ED1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5) Аргументация.</w:t>
                  </w:r>
                </w:p>
              </w:tc>
            </w:tr>
            <w:tr w:rsidR="000722B4" w:rsidRPr="00BA41BF" w14:paraId="5C2A8D9C" w14:textId="77777777" w:rsidTr="00C764A3">
              <w:tc>
                <w:tcPr>
                  <w:tcW w:w="1919" w:type="dxa"/>
                </w:tcPr>
                <w:p w14:paraId="7AB32245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5" w:type="dxa"/>
                </w:tcPr>
                <w:p w14:paraId="4536A37B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6) Передача и получение информации.</w:t>
                  </w:r>
                </w:p>
              </w:tc>
            </w:tr>
            <w:tr w:rsidR="000722B4" w:rsidRPr="00BA41BF" w14:paraId="261F4F57" w14:textId="77777777" w:rsidTr="00C764A3">
              <w:tc>
                <w:tcPr>
                  <w:tcW w:w="1919" w:type="dxa"/>
                </w:tcPr>
                <w:p w14:paraId="67877109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5" w:type="dxa"/>
                </w:tcPr>
                <w:p w14:paraId="52085E87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 xml:space="preserve">7) Создание благоприятной </w:t>
                  </w:r>
                  <w:r w:rsidRPr="00BA41BF">
                    <w:rPr>
                      <w:sz w:val="20"/>
                      <w:szCs w:val="20"/>
                    </w:rPr>
                    <w:lastRenderedPageBreak/>
                    <w:t>атмосферы.</w:t>
                  </w:r>
                </w:p>
              </w:tc>
            </w:tr>
            <w:tr w:rsidR="000722B4" w:rsidRPr="00BA41BF" w14:paraId="1F71795F" w14:textId="77777777" w:rsidTr="00C764A3">
              <w:tc>
                <w:tcPr>
                  <w:tcW w:w="1919" w:type="dxa"/>
                  <w:tcBorders>
                    <w:top w:val="nil"/>
                  </w:tcBorders>
                </w:tcPr>
                <w:p w14:paraId="1A337E78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5" w:type="dxa"/>
                  <w:tcBorders>
                    <w:top w:val="nil"/>
                  </w:tcBorders>
                </w:tcPr>
                <w:p w14:paraId="44878E78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8) Нейтрализация замечаний собеседника.</w:t>
                  </w:r>
                </w:p>
              </w:tc>
            </w:tr>
            <w:tr w:rsidR="000722B4" w:rsidRPr="00BA41BF" w14:paraId="3542527C" w14:textId="77777777" w:rsidTr="00C764A3">
              <w:tc>
                <w:tcPr>
                  <w:tcW w:w="1919" w:type="dxa"/>
                  <w:tcBorders>
                    <w:top w:val="nil"/>
                  </w:tcBorders>
                </w:tcPr>
                <w:p w14:paraId="5F49FAF1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5" w:type="dxa"/>
                  <w:tcBorders>
                    <w:top w:val="nil"/>
                  </w:tcBorders>
                </w:tcPr>
                <w:p w14:paraId="342CC9B1" w14:textId="77777777" w:rsidR="000722B4" w:rsidRPr="00BA41BF" w:rsidRDefault="000722B4" w:rsidP="00AC2EA2">
                  <w:pPr>
                    <w:framePr w:hSpace="180" w:wrap="around" w:vAnchor="text" w:hAnchor="text" w:y="1"/>
                    <w:widowControl w:val="0"/>
                    <w:ind w:left="-57" w:right="-57"/>
                    <w:suppressOverlap/>
                    <w:rPr>
                      <w:sz w:val="20"/>
                      <w:szCs w:val="20"/>
                    </w:rPr>
                  </w:pPr>
                  <w:r w:rsidRPr="00BA41BF">
                    <w:rPr>
                      <w:sz w:val="20"/>
                      <w:szCs w:val="20"/>
                    </w:rPr>
                    <w:t>9) Отстаивание своей позиции.</w:t>
                  </w:r>
                </w:p>
              </w:tc>
            </w:tr>
          </w:tbl>
          <w:p w14:paraId="56D804D7" w14:textId="4B36CB95" w:rsidR="000722B4" w:rsidRPr="00BB0448" w:rsidRDefault="000722B4" w:rsidP="000722B4">
            <w:pPr>
              <w:pStyle w:val="a4"/>
              <w:ind w:left="0" w:firstLine="176"/>
            </w:pPr>
          </w:p>
        </w:tc>
        <w:tc>
          <w:tcPr>
            <w:tcW w:w="3118" w:type="dxa"/>
          </w:tcPr>
          <w:p w14:paraId="25B4F307" w14:textId="4C6327F4" w:rsidR="000722B4" w:rsidRDefault="000722B4" w:rsidP="000722B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А247Б16В589Г3</w:t>
            </w:r>
          </w:p>
        </w:tc>
      </w:tr>
      <w:tr w:rsidR="000722B4" w14:paraId="676EB036" w14:textId="77777777" w:rsidTr="00F453FF">
        <w:trPr>
          <w:trHeight w:val="57"/>
        </w:trPr>
        <w:tc>
          <w:tcPr>
            <w:tcW w:w="675" w:type="dxa"/>
          </w:tcPr>
          <w:p w14:paraId="1B5F4C9C" w14:textId="60DBE961" w:rsidR="000722B4" w:rsidRPr="00765029" w:rsidRDefault="00EB5C74" w:rsidP="000722B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="000722B4" w:rsidRPr="00765029">
              <w:rPr>
                <w:b/>
                <w:sz w:val="20"/>
                <w:szCs w:val="20"/>
              </w:rPr>
              <w:t>.</w:t>
            </w:r>
          </w:p>
          <w:p w14:paraId="320AB7DE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03C8628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0CF38374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06A139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B31BAB3" w14:textId="3B19E0E1" w:rsidR="000722B4" w:rsidRPr="009028BD" w:rsidRDefault="004759B2" w:rsidP="000722B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3DD46E12" w14:textId="0E966A91" w:rsidR="000722B4" w:rsidRPr="009028BD" w:rsidRDefault="000722B4" w:rsidP="000722B4">
            <w:pPr>
              <w:rPr>
                <w:sz w:val="20"/>
                <w:szCs w:val="20"/>
              </w:rPr>
            </w:pPr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198F8AEC" w14:textId="3CD5A98D" w:rsidR="000722B4" w:rsidRPr="008D6126" w:rsidRDefault="005B3198" w:rsidP="000722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УК-4.2: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>эффективной академической и профессиональной 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</w:t>
            </w:r>
            <w:r w:rsidR="00C56B52"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</w:tcPr>
          <w:p w14:paraId="32D1462B" w14:textId="1FCF8D48" w:rsidR="000722B4" w:rsidRPr="005A3200" w:rsidRDefault="000722B4" w:rsidP="000722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58302C2D" w14:textId="77777777" w:rsidR="000722B4" w:rsidRPr="004325C8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4B1BA379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устной и письменной форм коммуникации;</w:t>
            </w:r>
          </w:p>
          <w:p w14:paraId="7E5B2CB9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</w:t>
            </w:r>
            <w:r w:rsidRPr="00C56B52">
              <w:rPr>
                <w:sz w:val="22"/>
                <w:szCs w:val="22"/>
                <w:highlight w:val="cyan"/>
              </w:rPr>
              <w:t>логико-композиционные законы построения публичной речи</w:t>
            </w:r>
            <w:r w:rsidRPr="00C764A3">
              <w:rPr>
                <w:sz w:val="22"/>
                <w:szCs w:val="22"/>
              </w:rPr>
              <w:t>;</w:t>
            </w:r>
          </w:p>
          <w:p w14:paraId="0ACFB843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создания  речей для осуществления академического взаимодействия;</w:t>
            </w:r>
          </w:p>
          <w:p w14:paraId="5DDC89FA" w14:textId="77777777" w:rsidR="000722B4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особенности речевого поведения в процессе делового взаимодействия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70A61907" w14:textId="77777777" w:rsidR="000722B4" w:rsidRPr="004325C8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217DAF92" w14:textId="2F1B2040" w:rsidR="000722B4" w:rsidRPr="00D63569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56B52">
              <w:rPr>
                <w:color w:val="000000"/>
                <w:sz w:val="22"/>
                <w:szCs w:val="22"/>
                <w:highlight w:val="cyan"/>
              </w:rPr>
              <w:t>осуществлять академическое  и деловое взаимодействие в различных жанрах и формах</w:t>
            </w:r>
            <w:r w:rsidRPr="00C764A3">
              <w:rPr>
                <w:color w:val="000000"/>
                <w:sz w:val="22"/>
                <w:szCs w:val="22"/>
              </w:rPr>
              <w:t xml:space="preserve">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6A4CBB09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764A3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C764A3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764A3">
              <w:rPr>
                <w:sz w:val="22"/>
                <w:szCs w:val="22"/>
                <w:shd w:val="clear" w:color="auto" w:fill="FFFF00"/>
              </w:rPr>
              <w:t xml:space="preserve"> </w:t>
            </w:r>
          </w:p>
          <w:p w14:paraId="1CB0463A" w14:textId="77777777" w:rsidR="000722B4" w:rsidRPr="00C764A3" w:rsidRDefault="000722B4" w:rsidP="000722B4">
            <w:pPr>
              <w:widowControl w:val="0"/>
              <w:ind w:left="-57" w:right="-57"/>
              <w:rPr>
                <w:rStyle w:val="ae"/>
                <w:b w:val="0"/>
                <w:i/>
                <w:sz w:val="22"/>
                <w:szCs w:val="22"/>
              </w:rPr>
            </w:pPr>
            <w:r w:rsidRPr="00C764A3">
              <w:rPr>
                <w:rStyle w:val="ae"/>
                <w:b w:val="0"/>
                <w:i/>
                <w:sz w:val="22"/>
                <w:szCs w:val="22"/>
              </w:rPr>
              <w:t xml:space="preserve"> </w:t>
            </w:r>
          </w:p>
          <w:p w14:paraId="3182DF83" w14:textId="77777777" w:rsidR="000722B4" w:rsidRPr="00C764A3" w:rsidRDefault="000722B4" w:rsidP="000722B4">
            <w:pPr>
              <w:widowControl w:val="0"/>
              <w:ind w:left="-57" w:right="-57"/>
              <w:rPr>
                <w:rStyle w:val="ae"/>
                <w:b w:val="0"/>
                <w:sz w:val="22"/>
                <w:szCs w:val="22"/>
              </w:rPr>
            </w:pPr>
            <w:r w:rsidRPr="00C764A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этапов подготовки </w:t>
            </w:r>
            <w:r w:rsidRPr="00C56B52">
              <w:rPr>
                <w:rStyle w:val="ae"/>
                <w:b w:val="0"/>
                <w:sz w:val="22"/>
                <w:szCs w:val="22"/>
                <w:highlight w:val="cyan"/>
              </w:rPr>
              <w:t>научной академической и деловой публичной речи</w:t>
            </w:r>
            <w:r w:rsidRPr="00C764A3">
              <w:rPr>
                <w:rStyle w:val="ae"/>
                <w:b w:val="0"/>
                <w:sz w:val="22"/>
                <w:szCs w:val="22"/>
              </w:rPr>
              <w:t>.</w:t>
            </w:r>
          </w:p>
          <w:p w14:paraId="04C56029" w14:textId="77777777" w:rsidR="000722B4" w:rsidRPr="00C764A3" w:rsidRDefault="000722B4" w:rsidP="000722B4">
            <w:pPr>
              <w:widowControl w:val="0"/>
              <w:ind w:left="-57" w:right="-57"/>
              <w:rPr>
                <w:rStyle w:val="ae"/>
                <w:b w:val="0"/>
                <w:sz w:val="22"/>
                <w:szCs w:val="22"/>
              </w:rPr>
            </w:pPr>
          </w:p>
          <w:p w14:paraId="2306C7E2" w14:textId="77777777" w:rsidR="000722B4" w:rsidRPr="00C764A3" w:rsidRDefault="000722B4" w:rsidP="000722B4">
            <w:pPr>
              <w:pStyle w:val="a4"/>
              <w:widowControl w:val="0"/>
              <w:numPr>
                <w:ilvl w:val="0"/>
                <w:numId w:val="41"/>
              </w:numPr>
              <w:ind w:right="-57"/>
              <w:rPr>
                <w:rStyle w:val="ae"/>
                <w:rFonts w:ascii="Times New Roman" w:hAnsi="Times New Roman"/>
                <w:b w:val="0"/>
              </w:rPr>
            </w:pPr>
            <w:r w:rsidRPr="00C764A3">
              <w:rPr>
                <w:rStyle w:val="ae"/>
                <w:rFonts w:ascii="Times New Roman" w:hAnsi="Times New Roman"/>
                <w:b w:val="0"/>
                <w:lang w:val="ru-RU"/>
              </w:rPr>
              <w:t>Репетиция выступления</w:t>
            </w:r>
          </w:p>
          <w:p w14:paraId="562EEB69" w14:textId="77777777" w:rsidR="000722B4" w:rsidRPr="00C764A3" w:rsidRDefault="000722B4" w:rsidP="000722B4">
            <w:pPr>
              <w:pStyle w:val="a4"/>
              <w:widowControl w:val="0"/>
              <w:numPr>
                <w:ilvl w:val="0"/>
                <w:numId w:val="41"/>
              </w:numPr>
              <w:ind w:right="-57"/>
              <w:rPr>
                <w:rStyle w:val="ae"/>
                <w:rFonts w:ascii="Times New Roman" w:hAnsi="Times New Roman"/>
                <w:b w:val="0"/>
              </w:rPr>
            </w:pPr>
            <w:r w:rsidRPr="00C764A3">
              <w:rPr>
                <w:rStyle w:val="ae"/>
                <w:rFonts w:ascii="Times New Roman" w:hAnsi="Times New Roman"/>
                <w:b w:val="0"/>
                <w:lang w:val="ru-RU"/>
              </w:rPr>
              <w:t>Запоминание речи</w:t>
            </w:r>
          </w:p>
          <w:p w14:paraId="610A11D4" w14:textId="77777777" w:rsidR="000722B4" w:rsidRPr="00C764A3" w:rsidRDefault="000722B4" w:rsidP="000722B4">
            <w:pPr>
              <w:pStyle w:val="a4"/>
              <w:widowControl w:val="0"/>
              <w:numPr>
                <w:ilvl w:val="0"/>
                <w:numId w:val="41"/>
              </w:numPr>
              <w:ind w:right="-57"/>
              <w:rPr>
                <w:rStyle w:val="ae"/>
                <w:rFonts w:ascii="Times New Roman" w:hAnsi="Times New Roman"/>
                <w:b w:val="0"/>
              </w:rPr>
            </w:pPr>
            <w:r w:rsidRPr="00C764A3">
              <w:rPr>
                <w:rStyle w:val="ae"/>
                <w:rFonts w:ascii="Times New Roman" w:hAnsi="Times New Roman"/>
                <w:b w:val="0"/>
                <w:lang w:val="ru-RU"/>
              </w:rPr>
              <w:t>Выбор или формулировка темы</w:t>
            </w:r>
          </w:p>
          <w:p w14:paraId="5A5AE76D" w14:textId="77777777" w:rsidR="000722B4" w:rsidRPr="00C764A3" w:rsidRDefault="000722B4" w:rsidP="000722B4">
            <w:pPr>
              <w:pStyle w:val="a4"/>
              <w:widowControl w:val="0"/>
              <w:numPr>
                <w:ilvl w:val="0"/>
                <w:numId w:val="41"/>
              </w:numPr>
              <w:ind w:right="-57"/>
              <w:rPr>
                <w:rStyle w:val="ae"/>
                <w:rFonts w:ascii="Times New Roman" w:hAnsi="Times New Roman"/>
                <w:b w:val="0"/>
              </w:rPr>
            </w:pPr>
            <w:r w:rsidRPr="00C764A3">
              <w:rPr>
                <w:rStyle w:val="ae"/>
                <w:rFonts w:ascii="Times New Roman" w:hAnsi="Times New Roman"/>
                <w:b w:val="0"/>
                <w:lang w:val="ru-RU"/>
              </w:rPr>
              <w:t>Определение цели выступления</w:t>
            </w:r>
          </w:p>
          <w:p w14:paraId="6C6D32A3" w14:textId="77777777" w:rsidR="000722B4" w:rsidRPr="00C764A3" w:rsidRDefault="000722B4" w:rsidP="000722B4">
            <w:pPr>
              <w:pStyle w:val="a4"/>
              <w:widowControl w:val="0"/>
              <w:numPr>
                <w:ilvl w:val="0"/>
                <w:numId w:val="41"/>
              </w:numPr>
              <w:ind w:right="-57"/>
              <w:rPr>
                <w:rStyle w:val="ae"/>
                <w:rFonts w:ascii="Times New Roman" w:hAnsi="Times New Roman"/>
                <w:b w:val="0"/>
              </w:rPr>
            </w:pPr>
            <w:r w:rsidRPr="00C764A3">
              <w:rPr>
                <w:rStyle w:val="ae"/>
                <w:rFonts w:ascii="Times New Roman" w:hAnsi="Times New Roman"/>
                <w:b w:val="0"/>
                <w:lang w:val="ru-RU"/>
              </w:rPr>
              <w:t>Редактирование текста</w:t>
            </w:r>
          </w:p>
          <w:p w14:paraId="343C8297" w14:textId="77777777" w:rsidR="000722B4" w:rsidRPr="00C764A3" w:rsidRDefault="000722B4" w:rsidP="000722B4">
            <w:pPr>
              <w:pStyle w:val="a4"/>
              <w:widowControl w:val="0"/>
              <w:numPr>
                <w:ilvl w:val="0"/>
                <w:numId w:val="41"/>
              </w:numPr>
              <w:ind w:right="-57"/>
              <w:rPr>
                <w:rStyle w:val="ae"/>
                <w:rFonts w:ascii="Times New Roman" w:hAnsi="Times New Roman"/>
                <w:b w:val="0"/>
              </w:rPr>
            </w:pPr>
            <w:r w:rsidRPr="00C764A3">
              <w:rPr>
                <w:rStyle w:val="ae"/>
                <w:rFonts w:ascii="Times New Roman" w:hAnsi="Times New Roman"/>
                <w:b w:val="0"/>
                <w:lang w:val="ru-RU"/>
              </w:rPr>
              <w:t>Сбор материала и его изучение</w:t>
            </w:r>
          </w:p>
          <w:p w14:paraId="106A9993" w14:textId="77777777" w:rsidR="000722B4" w:rsidRPr="00C764A3" w:rsidRDefault="000722B4" w:rsidP="000722B4">
            <w:pPr>
              <w:pStyle w:val="a4"/>
              <w:widowControl w:val="0"/>
              <w:numPr>
                <w:ilvl w:val="0"/>
                <w:numId w:val="41"/>
              </w:numPr>
              <w:ind w:right="-57"/>
              <w:rPr>
                <w:rStyle w:val="ae"/>
                <w:rFonts w:ascii="Times New Roman" w:hAnsi="Times New Roman"/>
                <w:b w:val="0"/>
                <w:lang w:val="ru-RU"/>
              </w:rPr>
            </w:pPr>
            <w:r w:rsidRPr="00C764A3">
              <w:rPr>
                <w:rStyle w:val="ae"/>
                <w:rFonts w:ascii="Times New Roman" w:hAnsi="Times New Roman"/>
                <w:b w:val="0"/>
                <w:lang w:val="ru-RU"/>
              </w:rPr>
              <w:t>Психологическая подготовка</w:t>
            </w:r>
          </w:p>
          <w:p w14:paraId="64925126" w14:textId="77777777" w:rsidR="000722B4" w:rsidRPr="00C764A3" w:rsidRDefault="000722B4" w:rsidP="000722B4">
            <w:pPr>
              <w:pStyle w:val="a4"/>
              <w:widowControl w:val="0"/>
              <w:numPr>
                <w:ilvl w:val="0"/>
                <w:numId w:val="41"/>
              </w:numPr>
              <w:ind w:right="-57"/>
              <w:rPr>
                <w:rStyle w:val="ae"/>
                <w:rFonts w:ascii="Times New Roman" w:hAnsi="Times New Roman"/>
                <w:b w:val="0"/>
              </w:rPr>
            </w:pPr>
            <w:r w:rsidRPr="00C764A3">
              <w:rPr>
                <w:rStyle w:val="ae"/>
                <w:rFonts w:ascii="Times New Roman" w:hAnsi="Times New Roman"/>
                <w:b w:val="0"/>
                <w:lang w:val="ru-RU"/>
              </w:rPr>
              <w:t>Построение речи</w:t>
            </w:r>
          </w:p>
          <w:p w14:paraId="5C401A36" w14:textId="77777777" w:rsidR="000722B4" w:rsidRPr="00C764A3" w:rsidRDefault="000722B4" w:rsidP="000722B4">
            <w:pPr>
              <w:pStyle w:val="a4"/>
              <w:widowControl w:val="0"/>
              <w:ind w:left="303" w:right="-57"/>
              <w:rPr>
                <w:rStyle w:val="ae"/>
                <w:rFonts w:ascii="Times New Roman" w:hAnsi="Times New Roman"/>
                <w:b w:val="0"/>
                <w:lang w:val="ru-RU"/>
              </w:rPr>
            </w:pPr>
          </w:p>
          <w:tbl>
            <w:tblPr>
              <w:tblStyle w:val="a6"/>
              <w:tblW w:w="7508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708"/>
              <w:gridCol w:w="709"/>
              <w:gridCol w:w="709"/>
              <w:gridCol w:w="709"/>
              <w:gridCol w:w="708"/>
              <w:gridCol w:w="709"/>
              <w:gridCol w:w="2518"/>
            </w:tblGrid>
            <w:tr w:rsidR="000722B4" w:rsidRPr="00C764A3" w14:paraId="5D798A3A" w14:textId="77777777" w:rsidTr="00C56B52">
              <w:trPr>
                <w:trHeight w:val="263"/>
              </w:trPr>
              <w:tc>
                <w:tcPr>
                  <w:tcW w:w="738" w:type="dxa"/>
                </w:tcPr>
                <w:p w14:paraId="223A69AD" w14:textId="77777777" w:rsidR="000722B4" w:rsidRPr="00C764A3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08" w:type="dxa"/>
                </w:tcPr>
                <w:p w14:paraId="35F4E671" w14:textId="77777777" w:rsidR="000722B4" w:rsidRPr="00C764A3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09" w:type="dxa"/>
                </w:tcPr>
                <w:p w14:paraId="0F3959AA" w14:textId="77777777" w:rsidR="000722B4" w:rsidRPr="00C764A3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09" w:type="dxa"/>
                </w:tcPr>
                <w:p w14:paraId="263195B8" w14:textId="77777777" w:rsidR="000722B4" w:rsidRPr="00C764A3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09" w:type="dxa"/>
                </w:tcPr>
                <w:p w14:paraId="574967D8" w14:textId="77777777" w:rsidR="000722B4" w:rsidRPr="00C764A3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08" w:type="dxa"/>
                </w:tcPr>
                <w:p w14:paraId="3621A58E" w14:textId="77777777" w:rsidR="000722B4" w:rsidRPr="00C764A3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09" w:type="dxa"/>
                </w:tcPr>
                <w:p w14:paraId="43D91B7E" w14:textId="77777777" w:rsidR="000722B4" w:rsidRPr="00C764A3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518" w:type="dxa"/>
                </w:tcPr>
                <w:p w14:paraId="7B00819E" w14:textId="77777777" w:rsidR="000722B4" w:rsidRPr="00C764A3" w:rsidRDefault="000722B4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6DC5469C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921C014" w14:textId="77777777" w:rsidR="000722B4" w:rsidRPr="00C764A3" w:rsidRDefault="000722B4" w:rsidP="000722B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7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0722B4" w:rsidRPr="00C764A3" w14:paraId="19653F21" w14:textId="77777777" w:rsidTr="00C764A3">
              <w:trPr>
                <w:trHeight w:val="276"/>
              </w:trPr>
              <w:tc>
                <w:tcPr>
                  <w:tcW w:w="341" w:type="dxa"/>
                </w:tcPr>
                <w:p w14:paraId="5ED28360" w14:textId="77777777" w:rsidR="000722B4" w:rsidRPr="00C764A3" w:rsidRDefault="000722B4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764A3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D06D7FC" w14:textId="77777777" w:rsidR="000722B4" w:rsidRPr="00C764A3" w:rsidRDefault="000722B4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764A3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A98BDC9" w14:textId="77777777" w:rsidR="000722B4" w:rsidRPr="00C764A3" w:rsidRDefault="000722B4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764A3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70B57653" w14:textId="77777777" w:rsidR="000722B4" w:rsidRPr="00C764A3" w:rsidRDefault="000722B4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764A3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340" w:type="dxa"/>
                </w:tcPr>
                <w:p w14:paraId="7C8931BB" w14:textId="77777777" w:rsidR="000722B4" w:rsidRPr="00C764A3" w:rsidRDefault="000722B4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764A3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3645BC35" w14:textId="77777777" w:rsidR="000722B4" w:rsidRPr="00C764A3" w:rsidRDefault="000722B4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764A3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C521F09" w14:textId="77777777" w:rsidR="000722B4" w:rsidRPr="00C764A3" w:rsidRDefault="000722B4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764A3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57D77AE" w14:textId="77777777" w:rsidR="000722B4" w:rsidRPr="00C764A3" w:rsidRDefault="000722B4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764A3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</w:tr>
          </w:tbl>
          <w:p w14:paraId="4432AEF4" w14:textId="1AB8A86B" w:rsidR="000722B4" w:rsidRPr="00C764A3" w:rsidRDefault="000722B4" w:rsidP="000722B4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</w:p>
        </w:tc>
      </w:tr>
      <w:tr w:rsidR="004759B2" w14:paraId="5BD3F24A" w14:textId="77777777" w:rsidTr="00F453FF">
        <w:trPr>
          <w:trHeight w:val="57"/>
        </w:trPr>
        <w:tc>
          <w:tcPr>
            <w:tcW w:w="675" w:type="dxa"/>
          </w:tcPr>
          <w:p w14:paraId="6885D7A9" w14:textId="47C4D1F7" w:rsidR="004759B2" w:rsidRPr="00765029" w:rsidRDefault="00EB5C74" w:rsidP="004759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  <w:r w:rsidR="004759B2" w:rsidRPr="00765029">
              <w:rPr>
                <w:b/>
                <w:sz w:val="20"/>
                <w:szCs w:val="20"/>
              </w:rPr>
              <w:t>.</w:t>
            </w:r>
          </w:p>
          <w:p w14:paraId="71AF5378" w14:textId="77777777" w:rsidR="004759B2" w:rsidRPr="009028BD" w:rsidRDefault="004759B2" w:rsidP="004759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222411" w14:textId="77777777" w:rsidR="004759B2" w:rsidRPr="009028BD" w:rsidRDefault="004759B2" w:rsidP="004759B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ECE9B96" w14:textId="77777777" w:rsidR="004759B2" w:rsidRPr="009028BD" w:rsidRDefault="004759B2" w:rsidP="004759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338343" w14:textId="77777777" w:rsidR="004759B2" w:rsidRPr="009028BD" w:rsidRDefault="004759B2" w:rsidP="004759B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B6D7401" w14:textId="1E3F7CE8" w:rsidR="004759B2" w:rsidRDefault="004759B2" w:rsidP="004759B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710815DA" w14:textId="04A7826A" w:rsidR="004759B2" w:rsidRPr="005D7382" w:rsidRDefault="004759B2" w:rsidP="004759B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5E3B394A" w14:textId="7E5CE292" w:rsidR="004759B2" w:rsidRPr="000722B4" w:rsidRDefault="005B3198" w:rsidP="004759B2">
            <w:pPr>
              <w:rPr>
                <w:color w:val="201F35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УК-4.2: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5B3198">
              <w:rPr>
                <w:sz w:val="22"/>
                <w:szCs w:val="22"/>
              </w:rPr>
              <w:t xml:space="preserve">и профессиональной </w:t>
            </w:r>
            <w:r>
              <w:rPr>
                <w:sz w:val="22"/>
                <w:szCs w:val="22"/>
                <w:highlight w:val="cyan"/>
              </w:rPr>
              <w:t>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 </w:t>
            </w:r>
          </w:p>
        </w:tc>
        <w:tc>
          <w:tcPr>
            <w:tcW w:w="1275" w:type="dxa"/>
          </w:tcPr>
          <w:p w14:paraId="2111B7B5" w14:textId="006BC82B" w:rsidR="004759B2" w:rsidRDefault="004759B2" w:rsidP="004759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41EABABD" w14:textId="77777777" w:rsidR="004759B2" w:rsidRPr="004325C8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650AC970" w14:textId="77777777" w:rsidR="004759B2" w:rsidRPr="00C764A3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устной и письменной форм коммуникации;</w:t>
            </w:r>
          </w:p>
          <w:p w14:paraId="69DEBEC1" w14:textId="77777777" w:rsidR="004759B2" w:rsidRPr="00C764A3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</w:t>
            </w:r>
            <w:r w:rsidRPr="005C2B02">
              <w:rPr>
                <w:sz w:val="22"/>
                <w:szCs w:val="22"/>
                <w:highlight w:val="cyan"/>
              </w:rPr>
              <w:t>логико-композиционные законы построения</w:t>
            </w:r>
            <w:r w:rsidRPr="005C2B02">
              <w:rPr>
                <w:sz w:val="22"/>
                <w:szCs w:val="22"/>
              </w:rPr>
              <w:t xml:space="preserve"> публичной речи</w:t>
            </w:r>
            <w:r w:rsidRPr="00C764A3">
              <w:rPr>
                <w:sz w:val="22"/>
                <w:szCs w:val="22"/>
              </w:rPr>
              <w:t>;</w:t>
            </w:r>
          </w:p>
          <w:p w14:paraId="2148CFA0" w14:textId="77777777" w:rsidR="004759B2" w:rsidRPr="00C764A3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C2B02">
              <w:rPr>
                <w:sz w:val="22"/>
                <w:szCs w:val="22"/>
              </w:rPr>
              <w:t>особенности создания  речей для осуществления академического взаимодействия</w:t>
            </w:r>
            <w:r w:rsidRPr="00C764A3">
              <w:rPr>
                <w:sz w:val="22"/>
                <w:szCs w:val="22"/>
              </w:rPr>
              <w:t>;</w:t>
            </w:r>
          </w:p>
          <w:p w14:paraId="0151FAFB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особенности речевого поведения в процессе делового взаимодействия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41161818" w14:textId="77777777" w:rsidR="004759B2" w:rsidRPr="004325C8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3FC15CD7" w14:textId="07A7314E" w:rsidR="004759B2" w:rsidRPr="004325C8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56B52">
              <w:rPr>
                <w:color w:val="000000"/>
                <w:sz w:val="22"/>
                <w:szCs w:val="22"/>
                <w:highlight w:val="cyan"/>
              </w:rPr>
              <w:t xml:space="preserve">осуществлять академическое  </w:t>
            </w:r>
            <w:r w:rsidRPr="004759B2">
              <w:rPr>
                <w:color w:val="000000"/>
                <w:sz w:val="22"/>
                <w:szCs w:val="22"/>
              </w:rPr>
              <w:t xml:space="preserve">и деловое </w:t>
            </w:r>
            <w:r w:rsidRPr="00C56B52">
              <w:rPr>
                <w:color w:val="000000"/>
                <w:sz w:val="22"/>
                <w:szCs w:val="22"/>
                <w:highlight w:val="cyan"/>
              </w:rPr>
              <w:t xml:space="preserve">взаимодействие в различных жанрах </w:t>
            </w:r>
            <w:r w:rsidRPr="004759B2">
              <w:rPr>
                <w:color w:val="000000"/>
                <w:sz w:val="22"/>
                <w:szCs w:val="22"/>
              </w:rPr>
              <w:t>и формах</w:t>
            </w:r>
            <w:r w:rsidRPr="00C764A3">
              <w:rPr>
                <w:color w:val="000000"/>
                <w:sz w:val="22"/>
                <w:szCs w:val="22"/>
              </w:rPr>
              <w:t xml:space="preserve">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752B33FE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hd w:val="clear" w:color="auto" w:fill="FFFF00"/>
              </w:rPr>
              <w:t xml:space="preserve"> </w:t>
            </w:r>
          </w:p>
          <w:p w14:paraId="1576A078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14:paraId="02F6E58D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Укажите верную  последовательность структурных элементов такого </w:t>
            </w:r>
            <w:r w:rsidRPr="00A91E6B">
              <w:rPr>
                <w:sz w:val="22"/>
                <w:szCs w:val="22"/>
                <w:highlight w:val="cyan"/>
              </w:rPr>
              <w:t>жанра научного стиля</w:t>
            </w:r>
            <w:r>
              <w:rPr>
                <w:sz w:val="22"/>
                <w:szCs w:val="22"/>
              </w:rPr>
              <w:t xml:space="preserve">, как </w:t>
            </w:r>
            <w:r w:rsidRPr="004D0466">
              <w:rPr>
                <w:sz w:val="22"/>
                <w:szCs w:val="22"/>
                <w:highlight w:val="cyan"/>
              </w:rPr>
              <w:t>аннотация</w:t>
            </w:r>
            <w:r>
              <w:rPr>
                <w:sz w:val="22"/>
                <w:szCs w:val="22"/>
              </w:rPr>
              <w:t>.</w:t>
            </w:r>
          </w:p>
          <w:p w14:paraId="54D1106A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36F8335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rPr>
                <w:spacing w:val="-1"/>
                <w:sz w:val="22"/>
                <w:szCs w:val="22"/>
                <w:lang w:eastAsia="en-US"/>
              </w:rPr>
              <w:t>Характеристика с</w:t>
            </w:r>
            <w:r>
              <w:rPr>
                <w:sz w:val="22"/>
                <w:szCs w:val="22"/>
                <w:lang w:eastAsia="en-US"/>
              </w:rPr>
              <w:t>одержания</w:t>
            </w:r>
            <w:r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текста</w:t>
            </w:r>
            <w:r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работы.</w:t>
            </w:r>
          </w:p>
          <w:p w14:paraId="18096ACA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  <w:lang w:eastAsia="en-US"/>
              </w:rPr>
              <w:t>Способы</w:t>
            </w:r>
            <w:r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изложения</w:t>
            </w:r>
            <w:r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материала.</w:t>
            </w:r>
          </w:p>
          <w:p w14:paraId="3C527577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rPr>
                <w:sz w:val="22"/>
                <w:szCs w:val="22"/>
                <w:lang w:eastAsia="en-US"/>
              </w:rPr>
              <w:t>Адресат</w:t>
            </w:r>
            <w:r>
              <w:rPr>
                <w:spacing w:val="-4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текста.</w:t>
            </w:r>
          </w:p>
          <w:p w14:paraId="427124E8" w14:textId="77777777" w:rsidR="004759B2" w:rsidRDefault="004759B2" w:rsidP="004759B2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Библиографическое описание.</w:t>
            </w:r>
          </w:p>
          <w:p w14:paraId="09A1A77C" w14:textId="77777777" w:rsidR="004759B2" w:rsidRPr="00687D93" w:rsidRDefault="004759B2" w:rsidP="004759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19A2F34D" w14:textId="77777777" w:rsidR="004759B2" w:rsidRPr="00522EA8" w:rsidRDefault="004759B2" w:rsidP="004759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4759B2" w14:paraId="75EF0756" w14:textId="77777777" w:rsidTr="00927885">
              <w:trPr>
                <w:trHeight w:val="263"/>
              </w:trPr>
              <w:tc>
                <w:tcPr>
                  <w:tcW w:w="831" w:type="dxa"/>
                </w:tcPr>
                <w:p w14:paraId="1B5C8DBE" w14:textId="77777777" w:rsidR="004759B2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8B6716A" w14:textId="77777777" w:rsidR="004759B2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A29BC9D" w14:textId="77777777" w:rsidR="004759B2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E3582FD" w14:textId="77777777" w:rsidR="004759B2" w:rsidRDefault="004759B2" w:rsidP="00AC2E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6DF96FDE" w14:textId="77777777" w:rsidR="004759B2" w:rsidRDefault="004759B2" w:rsidP="004759B2">
            <w:pPr>
              <w:widowControl w:val="0"/>
              <w:ind w:left="-57" w:right="-57"/>
            </w:pPr>
          </w:p>
          <w:p w14:paraId="781385E2" w14:textId="77777777" w:rsidR="004759B2" w:rsidRPr="00C764A3" w:rsidRDefault="004759B2" w:rsidP="004759B2">
            <w:pPr>
              <w:widowControl w:val="0"/>
              <w:ind w:left="-57" w:right="-57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5457AC8" w14:textId="77777777" w:rsidR="004759B2" w:rsidRDefault="004759B2" w:rsidP="004759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4759B2" w14:paraId="061D1180" w14:textId="77777777" w:rsidTr="00927885">
              <w:trPr>
                <w:trHeight w:val="276"/>
              </w:trPr>
              <w:tc>
                <w:tcPr>
                  <w:tcW w:w="341" w:type="dxa"/>
                </w:tcPr>
                <w:p w14:paraId="25840A1F" w14:textId="77777777" w:rsidR="004759B2" w:rsidRDefault="004759B2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55851B55" w14:textId="77777777" w:rsidR="004759B2" w:rsidRDefault="004759B2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E765E13" w14:textId="77777777" w:rsidR="004759B2" w:rsidRDefault="004759B2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E03E2B5" w14:textId="77777777" w:rsidR="004759B2" w:rsidRDefault="004759B2" w:rsidP="00AC2E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24350384" w14:textId="77777777" w:rsidR="004759B2" w:rsidRDefault="004759B2" w:rsidP="004759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20D49248" w14:textId="77777777" w:rsidR="004759B2" w:rsidRDefault="004759B2" w:rsidP="004759B2">
            <w:pPr>
              <w:rPr>
                <w:sz w:val="22"/>
                <w:szCs w:val="22"/>
              </w:rPr>
            </w:pPr>
          </w:p>
          <w:p w14:paraId="200430E1" w14:textId="77777777" w:rsidR="004759B2" w:rsidRPr="00C764A3" w:rsidRDefault="004759B2" w:rsidP="004759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722B4" w14:paraId="28B679A2" w14:textId="77777777" w:rsidTr="00F453FF">
        <w:trPr>
          <w:trHeight w:val="57"/>
        </w:trPr>
        <w:tc>
          <w:tcPr>
            <w:tcW w:w="675" w:type="dxa"/>
          </w:tcPr>
          <w:p w14:paraId="1D187C2C" w14:textId="793C5C35" w:rsidR="000722B4" w:rsidRPr="00765029" w:rsidRDefault="00EB5C74" w:rsidP="000722B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  <w:r w:rsidR="000722B4" w:rsidRPr="00765029">
              <w:rPr>
                <w:b/>
                <w:sz w:val="20"/>
                <w:szCs w:val="20"/>
              </w:rPr>
              <w:t>.</w:t>
            </w:r>
          </w:p>
          <w:p w14:paraId="4F6061CD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F94C9B1" w14:textId="2BAB6E53" w:rsidR="000722B4" w:rsidRPr="009028BD" w:rsidRDefault="000722B4" w:rsidP="000722B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28BD">
              <w:rPr>
                <w:sz w:val="20"/>
                <w:szCs w:val="20"/>
              </w:rPr>
              <w:t xml:space="preserve"> мин</w:t>
            </w:r>
          </w:p>
          <w:p w14:paraId="4A0A6B6F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CC85CE4" w14:textId="77777777" w:rsidR="000722B4" w:rsidRPr="009028BD" w:rsidRDefault="000722B4" w:rsidP="000722B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FCFB53" w14:textId="07867DF5" w:rsidR="000722B4" w:rsidRPr="009028BD" w:rsidRDefault="004759B2" w:rsidP="000722B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D428B92" w14:textId="69A3F41F" w:rsidR="000722B4" w:rsidRPr="009028BD" w:rsidRDefault="000722B4" w:rsidP="000722B4">
            <w:pPr>
              <w:rPr>
                <w:sz w:val="20"/>
                <w:szCs w:val="20"/>
              </w:rPr>
            </w:pPr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2CF159F3" w14:textId="09826735" w:rsidR="000722B4" w:rsidRPr="00C81B29" w:rsidRDefault="005B3198" w:rsidP="000722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УК-4.2: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>эффективной академической и профессиональной 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 </w:t>
            </w:r>
          </w:p>
        </w:tc>
        <w:tc>
          <w:tcPr>
            <w:tcW w:w="1275" w:type="dxa"/>
          </w:tcPr>
          <w:p w14:paraId="42148722" w14:textId="37E6C3CA" w:rsidR="000722B4" w:rsidRPr="00C81B29" w:rsidRDefault="000722B4" w:rsidP="000722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210F4868" w14:textId="77777777" w:rsidR="000722B4" w:rsidRPr="004325C8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6259736E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устной и письменной форм коммуникации;</w:t>
            </w:r>
          </w:p>
          <w:p w14:paraId="1CAE1EE7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логико-композиционные законы построения публичной речи;</w:t>
            </w:r>
          </w:p>
          <w:p w14:paraId="5EE43286" w14:textId="77777777" w:rsidR="000722B4" w:rsidRPr="00C764A3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особенности создания  речей </w:t>
            </w:r>
            <w:r w:rsidRPr="00C56B52">
              <w:rPr>
                <w:sz w:val="22"/>
                <w:szCs w:val="22"/>
                <w:highlight w:val="cyan"/>
              </w:rPr>
              <w:t>для осуществления академического взаимодействия</w:t>
            </w:r>
            <w:r w:rsidRPr="00C764A3">
              <w:rPr>
                <w:sz w:val="22"/>
                <w:szCs w:val="22"/>
              </w:rPr>
              <w:t>;</w:t>
            </w:r>
          </w:p>
          <w:p w14:paraId="737317C4" w14:textId="77777777" w:rsidR="000722B4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</w:t>
            </w:r>
            <w:r w:rsidRPr="00C56B52">
              <w:rPr>
                <w:sz w:val="22"/>
                <w:szCs w:val="22"/>
                <w:highlight w:val="cyan"/>
              </w:rPr>
              <w:t>особенности речевого поведения в процессе делового взаимодействия</w:t>
            </w:r>
            <w:r w:rsidRPr="00C764A3">
              <w:rPr>
                <w:sz w:val="22"/>
                <w:szCs w:val="22"/>
              </w:rPr>
              <w:t xml:space="preserve">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2163B949" w14:textId="77777777" w:rsidR="000722B4" w:rsidRPr="004325C8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2891049C" w14:textId="09C7DB66" w:rsidR="000722B4" w:rsidRPr="00D63569" w:rsidRDefault="000722B4" w:rsidP="000722B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color w:val="000000"/>
                <w:sz w:val="22"/>
                <w:szCs w:val="22"/>
              </w:rPr>
              <w:t xml:space="preserve">осуществлять </w:t>
            </w:r>
            <w:r w:rsidRPr="00C56B52">
              <w:rPr>
                <w:color w:val="000000"/>
                <w:sz w:val="22"/>
                <w:szCs w:val="22"/>
                <w:highlight w:val="cyan"/>
              </w:rPr>
              <w:t>академическое  и деловое взаимодействие</w:t>
            </w:r>
            <w:r w:rsidRPr="00C764A3">
              <w:rPr>
                <w:color w:val="000000"/>
                <w:sz w:val="22"/>
                <w:szCs w:val="22"/>
              </w:rPr>
              <w:t xml:space="preserve"> в различных жанрах и формах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56AF3BE7" w14:textId="77777777" w:rsidR="000722B4" w:rsidRPr="00C64DB5" w:rsidRDefault="000722B4" w:rsidP="000722B4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B99E93B" w14:textId="77777777" w:rsidR="000722B4" w:rsidRPr="00C64DB5" w:rsidRDefault="000722B4" w:rsidP="000722B4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A954DE1" w14:textId="77777777" w:rsidR="000722B4" w:rsidRDefault="000722B4" w:rsidP="000722B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388A79A7" w14:textId="47FE0466" w:rsidR="005C2B02" w:rsidRDefault="005B3198" w:rsidP="000722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>эффективной академической и профессиональной 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0722B4">
              <w:rPr>
                <w:sz w:val="22"/>
                <w:szCs w:val="22"/>
              </w:rPr>
              <w:t xml:space="preserve">необходимо использовать  приёмы, соответствующие </w:t>
            </w:r>
            <w:r w:rsidR="000722B4" w:rsidRPr="005C2B02">
              <w:rPr>
                <w:sz w:val="22"/>
                <w:szCs w:val="22"/>
                <w:highlight w:val="cyan"/>
              </w:rPr>
              <w:t>правилам речевого поведения</w:t>
            </w:r>
            <w:r w:rsidR="000722B4">
              <w:rPr>
                <w:sz w:val="22"/>
                <w:szCs w:val="22"/>
              </w:rPr>
              <w:t>.</w:t>
            </w:r>
          </w:p>
          <w:p w14:paraId="5332A43B" w14:textId="12FBEA7A" w:rsidR="000722B4" w:rsidRPr="005C2B02" w:rsidRDefault="005C2B02" w:rsidP="000722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</w:rPr>
              <w:t>О</w:t>
            </w:r>
            <w:r w:rsidR="000722B4">
              <w:rPr>
                <w:sz w:val="22"/>
                <w:szCs w:val="22"/>
              </w:rPr>
              <w:t xml:space="preserve">пределите, </w:t>
            </w:r>
            <w:r w:rsidR="000722B4" w:rsidRPr="00EF0274">
              <w:rPr>
                <w:sz w:val="22"/>
                <w:szCs w:val="22"/>
              </w:rPr>
              <w:t>к</w:t>
            </w:r>
            <w:r w:rsidR="000722B4" w:rsidRPr="00EF0274">
              <w:rPr>
                <w:bCs/>
                <w:sz w:val="22"/>
                <w:szCs w:val="22"/>
              </w:rPr>
              <w:t>акой прием нейтрализации возражений является недопустимым в</w:t>
            </w:r>
            <w:r w:rsidR="000722B4">
              <w:rPr>
                <w:bCs/>
                <w:sz w:val="22"/>
                <w:szCs w:val="22"/>
              </w:rPr>
              <w:t xml:space="preserve"> </w:t>
            </w:r>
            <w:r w:rsidR="000722B4" w:rsidRPr="00EF0274">
              <w:rPr>
                <w:bCs/>
                <w:sz w:val="22"/>
                <w:szCs w:val="22"/>
              </w:rPr>
              <w:t>деловой беседе</w:t>
            </w:r>
            <w:r w:rsidR="000722B4">
              <w:rPr>
                <w:bCs/>
                <w:sz w:val="22"/>
                <w:szCs w:val="22"/>
              </w:rPr>
              <w:t>.</w:t>
            </w:r>
          </w:p>
          <w:p w14:paraId="58D343FF" w14:textId="77777777" w:rsidR="000722B4" w:rsidRDefault="000722B4" w:rsidP="000722B4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</w:p>
          <w:p w14:paraId="3BE4824D" w14:textId="77777777" w:rsidR="000722B4" w:rsidRPr="005241DE" w:rsidRDefault="000722B4" w:rsidP="000722B4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  <w:r w:rsidRPr="005241DE">
              <w:rPr>
                <w:rFonts w:eastAsia="TimesNewRoman"/>
                <w:sz w:val="22"/>
                <w:szCs w:val="22"/>
              </w:rPr>
              <w:t xml:space="preserve">1) </w:t>
            </w:r>
            <w:r>
              <w:rPr>
                <w:rFonts w:eastAsia="TimesNewRoman"/>
                <w:sz w:val="22"/>
                <w:szCs w:val="22"/>
              </w:rPr>
              <w:t>П</w:t>
            </w:r>
            <w:r w:rsidRPr="005241DE">
              <w:rPr>
                <w:rFonts w:eastAsia="TimesNewRoman"/>
                <w:sz w:val="22"/>
                <w:szCs w:val="22"/>
              </w:rPr>
              <w:t xml:space="preserve">редложение </w:t>
            </w:r>
            <w:proofErr w:type="gramStart"/>
            <w:r w:rsidRPr="005241DE">
              <w:rPr>
                <w:rFonts w:eastAsia="TimesNewRoman"/>
                <w:sz w:val="22"/>
                <w:szCs w:val="22"/>
              </w:rPr>
              <w:t>возражающему</w:t>
            </w:r>
            <w:proofErr w:type="gramEnd"/>
            <w:r w:rsidRPr="005241DE">
              <w:rPr>
                <w:rFonts w:eastAsia="TimesNewRoman"/>
                <w:sz w:val="22"/>
                <w:szCs w:val="22"/>
              </w:rPr>
              <w:t xml:space="preserve"> высказать собственную точку зрения на проблему</w:t>
            </w:r>
          </w:p>
          <w:p w14:paraId="486796B1" w14:textId="77777777" w:rsidR="000722B4" w:rsidRPr="005241DE" w:rsidRDefault="000722B4" w:rsidP="000722B4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  <w:r w:rsidRPr="005241DE">
              <w:rPr>
                <w:rFonts w:eastAsia="TimesNewRoman"/>
                <w:sz w:val="22"/>
                <w:szCs w:val="22"/>
              </w:rPr>
              <w:t xml:space="preserve">2) </w:t>
            </w:r>
            <w:r>
              <w:rPr>
                <w:rFonts w:eastAsia="TimesNewRoman"/>
                <w:sz w:val="22"/>
                <w:szCs w:val="22"/>
              </w:rPr>
              <w:t>С</w:t>
            </w:r>
            <w:r w:rsidRPr="005241DE">
              <w:rPr>
                <w:rFonts w:eastAsia="TimesNewRoman"/>
                <w:sz w:val="22"/>
                <w:szCs w:val="22"/>
              </w:rPr>
              <w:t>сылка на авторитетные источники</w:t>
            </w:r>
          </w:p>
          <w:p w14:paraId="490CF285" w14:textId="77777777" w:rsidR="000722B4" w:rsidRPr="005241DE" w:rsidRDefault="000722B4" w:rsidP="000722B4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  <w:r w:rsidRPr="005241DE">
              <w:rPr>
                <w:rFonts w:eastAsia="TimesNewRoman"/>
                <w:sz w:val="22"/>
                <w:szCs w:val="22"/>
              </w:rPr>
              <w:t xml:space="preserve">3) </w:t>
            </w:r>
            <w:r>
              <w:rPr>
                <w:rFonts w:eastAsia="TimesNewRoman"/>
                <w:sz w:val="22"/>
                <w:szCs w:val="22"/>
              </w:rPr>
              <w:t>П</w:t>
            </w:r>
            <w:r w:rsidRPr="005241DE">
              <w:rPr>
                <w:rFonts w:eastAsia="TimesNewRoman"/>
                <w:sz w:val="22"/>
                <w:szCs w:val="22"/>
              </w:rPr>
              <w:t>реобразование возражения в вопрос</w:t>
            </w:r>
          </w:p>
          <w:p w14:paraId="10C0B994" w14:textId="77777777" w:rsidR="000722B4" w:rsidRPr="005241DE" w:rsidRDefault="000722B4" w:rsidP="000722B4">
            <w:pPr>
              <w:rPr>
                <w:sz w:val="22"/>
                <w:szCs w:val="22"/>
              </w:rPr>
            </w:pPr>
            <w:r w:rsidRPr="005241DE">
              <w:rPr>
                <w:rFonts w:eastAsia="TimesNewRoman"/>
                <w:sz w:val="22"/>
                <w:szCs w:val="22"/>
              </w:rPr>
              <w:t xml:space="preserve">4) </w:t>
            </w:r>
            <w:r>
              <w:rPr>
                <w:rFonts w:eastAsia="TimesNewRoman"/>
                <w:sz w:val="22"/>
                <w:szCs w:val="22"/>
              </w:rPr>
              <w:t>Н</w:t>
            </w:r>
            <w:r w:rsidRPr="005241DE">
              <w:rPr>
                <w:rFonts w:eastAsia="TimesNewRoman"/>
                <w:sz w:val="22"/>
                <w:szCs w:val="22"/>
              </w:rPr>
              <w:t xml:space="preserve">егативная оценка личности </w:t>
            </w:r>
            <w:proofErr w:type="gramStart"/>
            <w:r w:rsidRPr="005241DE">
              <w:rPr>
                <w:rFonts w:eastAsia="TimesNewRoman"/>
                <w:sz w:val="22"/>
                <w:szCs w:val="22"/>
              </w:rPr>
              <w:t>возражающего</w:t>
            </w:r>
            <w:proofErr w:type="gramEnd"/>
          </w:p>
          <w:p w14:paraId="059BAEAB" w14:textId="77777777" w:rsidR="000722B4" w:rsidRPr="005A3200" w:rsidRDefault="000722B4" w:rsidP="000722B4">
            <w:pPr>
              <w:numPr>
                <w:ilvl w:val="0"/>
                <w:numId w:val="45"/>
              </w:numPr>
              <w:shd w:val="clear" w:color="auto" w:fill="FFFFFF"/>
              <w:spacing w:beforeAutospacing="1"/>
              <w:ind w:left="0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9BAE975" w14:textId="77777777" w:rsidR="000722B4" w:rsidRPr="005241DE" w:rsidRDefault="000722B4" w:rsidP="000722B4">
            <w:pPr>
              <w:rPr>
                <w:sz w:val="22"/>
                <w:szCs w:val="22"/>
              </w:rPr>
            </w:pPr>
            <w:r w:rsidRPr="005241DE">
              <w:rPr>
                <w:rFonts w:eastAsia="TimesNewRoman"/>
                <w:sz w:val="22"/>
                <w:szCs w:val="22"/>
              </w:rPr>
              <w:t xml:space="preserve">4) </w:t>
            </w:r>
            <w:r>
              <w:rPr>
                <w:rFonts w:eastAsia="TimesNewRoman"/>
                <w:sz w:val="22"/>
                <w:szCs w:val="22"/>
              </w:rPr>
              <w:t>Н</w:t>
            </w:r>
            <w:r w:rsidRPr="005241DE">
              <w:rPr>
                <w:rFonts w:eastAsia="TimesNewRoman"/>
                <w:sz w:val="22"/>
                <w:szCs w:val="22"/>
              </w:rPr>
              <w:t xml:space="preserve">егативная оценка личности </w:t>
            </w:r>
            <w:proofErr w:type="gramStart"/>
            <w:r w:rsidRPr="005241DE">
              <w:rPr>
                <w:rFonts w:eastAsia="TimesNewRoman"/>
                <w:sz w:val="22"/>
                <w:szCs w:val="22"/>
              </w:rPr>
              <w:t>возражающего</w:t>
            </w:r>
            <w:proofErr w:type="gramEnd"/>
          </w:p>
          <w:p w14:paraId="329AFA75" w14:textId="77777777" w:rsidR="000722B4" w:rsidRDefault="000722B4" w:rsidP="000722B4">
            <w:pPr>
              <w:rPr>
                <w:rFonts w:eastAsia="TimesNewRoman"/>
                <w:sz w:val="22"/>
                <w:szCs w:val="22"/>
              </w:rPr>
            </w:pPr>
          </w:p>
          <w:p w14:paraId="7E8722E2" w14:textId="77777777" w:rsidR="000722B4" w:rsidRDefault="000722B4" w:rsidP="000722B4">
            <w:pPr>
              <w:pStyle w:val="a3"/>
              <w:widowControl w:val="0"/>
              <w:ind w:left="-57" w:right="-57"/>
              <w:rPr>
                <w:sz w:val="22"/>
                <w:szCs w:val="22"/>
              </w:rPr>
            </w:pPr>
            <w:r w:rsidRPr="008035F7">
              <w:rPr>
                <w:i/>
                <w:sz w:val="22"/>
                <w:szCs w:val="22"/>
              </w:rPr>
              <w:t>Обоснование выбора</w:t>
            </w:r>
            <w:r>
              <w:rPr>
                <w:sz w:val="22"/>
                <w:szCs w:val="22"/>
              </w:rPr>
              <w:t>:</w:t>
            </w:r>
          </w:p>
          <w:p w14:paraId="215223C7" w14:textId="77777777" w:rsidR="000722B4" w:rsidRDefault="000722B4" w:rsidP="000722B4">
            <w:pPr>
              <w:rPr>
                <w:rFonts w:eastAsia="TimesNewRoman"/>
                <w:sz w:val="22"/>
                <w:szCs w:val="22"/>
              </w:rPr>
            </w:pPr>
          </w:p>
          <w:p w14:paraId="67333D84" w14:textId="77777777" w:rsidR="000722B4" w:rsidRPr="00A40174" w:rsidRDefault="000722B4" w:rsidP="000722B4">
            <w:pPr>
              <w:rPr>
                <w:sz w:val="22"/>
                <w:szCs w:val="22"/>
              </w:rPr>
            </w:pPr>
            <w:r w:rsidRPr="00A40174">
              <w:rPr>
                <w:rFonts w:eastAsia="TimesNewRoman"/>
                <w:sz w:val="22"/>
                <w:szCs w:val="22"/>
              </w:rPr>
              <w:t xml:space="preserve">Негативная оценка личности возражающего </w:t>
            </w:r>
            <w:r w:rsidRPr="00A40174">
              <w:rPr>
                <w:sz w:val="22"/>
                <w:szCs w:val="22"/>
                <w:shd w:val="clear" w:color="auto" w:fill="FFFFFF"/>
              </w:rPr>
              <w:t xml:space="preserve"> не преследует конструктивной цели достичь согласия, демонстрирует отсутствие навыков вести диалог и неуважение к собеседнику, что в итоге может привести к конфликту.</w:t>
            </w:r>
          </w:p>
          <w:p w14:paraId="3C627886" w14:textId="4C9C0D66" w:rsidR="000722B4" w:rsidRDefault="000722B4" w:rsidP="000722B4">
            <w:pPr>
              <w:rPr>
                <w:sz w:val="22"/>
                <w:szCs w:val="22"/>
              </w:rPr>
            </w:pPr>
          </w:p>
        </w:tc>
      </w:tr>
      <w:tr w:rsidR="005B3198" w14:paraId="33BE46CC" w14:textId="77777777" w:rsidTr="00F453FF">
        <w:trPr>
          <w:trHeight w:val="57"/>
        </w:trPr>
        <w:tc>
          <w:tcPr>
            <w:tcW w:w="675" w:type="dxa"/>
          </w:tcPr>
          <w:p w14:paraId="77283CB7" w14:textId="731214C3" w:rsidR="005B3198" w:rsidRPr="00765029" w:rsidRDefault="005B3198" w:rsidP="005B319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5DAE4305" w14:textId="77777777" w:rsidR="005B3198" w:rsidRPr="009028BD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14E117A" w14:textId="77777777" w:rsidR="005B3198" w:rsidRPr="009028BD" w:rsidRDefault="005B3198" w:rsidP="005B319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28BD">
              <w:rPr>
                <w:sz w:val="20"/>
                <w:szCs w:val="20"/>
              </w:rPr>
              <w:t xml:space="preserve"> мин</w:t>
            </w:r>
          </w:p>
          <w:p w14:paraId="2B01360F" w14:textId="77777777" w:rsidR="005B3198" w:rsidRPr="009028BD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883B4E4" w14:textId="77777777" w:rsidR="005B3198" w:rsidRPr="009028BD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A3CD4D" w14:textId="477669F1" w:rsidR="005B3198" w:rsidRDefault="005B3198" w:rsidP="005B319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607D431" w14:textId="0EB31797" w:rsidR="005B3198" w:rsidRPr="005D7382" w:rsidRDefault="005B3198" w:rsidP="005B3198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5564581B" w14:textId="2F80F6DA" w:rsidR="005B3198" w:rsidRDefault="005B3198" w:rsidP="005B3198">
            <w:pPr>
              <w:ind w:left="-57" w:right="-57"/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УК-4.2: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5B3198">
              <w:rPr>
                <w:sz w:val="22"/>
                <w:szCs w:val="22"/>
              </w:rPr>
              <w:t xml:space="preserve">и профессиональной </w:t>
            </w:r>
            <w:r>
              <w:rPr>
                <w:sz w:val="22"/>
                <w:szCs w:val="22"/>
                <w:highlight w:val="cyan"/>
              </w:rPr>
              <w:t>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 </w:t>
            </w:r>
          </w:p>
        </w:tc>
        <w:tc>
          <w:tcPr>
            <w:tcW w:w="1275" w:type="dxa"/>
          </w:tcPr>
          <w:p w14:paraId="0594EAC4" w14:textId="77D57A15" w:rsidR="005B3198" w:rsidRPr="006501EC" w:rsidRDefault="005B3198" w:rsidP="005B3198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53B96E17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0BC148F1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устной и письменной форм коммуникации;</w:t>
            </w:r>
          </w:p>
          <w:p w14:paraId="1117FE33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логико-композиционные законы построения публичной речи;</w:t>
            </w:r>
          </w:p>
          <w:p w14:paraId="607FAA4A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133E1">
              <w:rPr>
                <w:sz w:val="22"/>
                <w:szCs w:val="22"/>
                <w:highlight w:val="cyan"/>
              </w:rPr>
              <w:t>особенности</w:t>
            </w:r>
            <w:r w:rsidRPr="00C764A3">
              <w:rPr>
                <w:sz w:val="22"/>
                <w:szCs w:val="22"/>
              </w:rPr>
              <w:t xml:space="preserve"> </w:t>
            </w:r>
            <w:r w:rsidRPr="00F133E1">
              <w:rPr>
                <w:sz w:val="22"/>
                <w:szCs w:val="22"/>
                <w:highlight w:val="cyan"/>
              </w:rPr>
              <w:t>создания  речей для осуществления академического взаимодействия</w:t>
            </w:r>
            <w:r w:rsidRPr="00C764A3">
              <w:rPr>
                <w:sz w:val="22"/>
                <w:szCs w:val="22"/>
              </w:rPr>
              <w:t>;</w:t>
            </w:r>
          </w:p>
          <w:p w14:paraId="1CB4C8D4" w14:textId="77777777" w:rsidR="005B319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особенности речевого поведения в процессе делового взаимодействия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5E892EBA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3CFF0458" w14:textId="4FD27ADF" w:rsidR="005B3198" w:rsidRPr="00D63569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133E1">
              <w:rPr>
                <w:color w:val="000000"/>
                <w:sz w:val="22"/>
                <w:szCs w:val="22"/>
                <w:highlight w:val="cyan"/>
              </w:rPr>
              <w:t>осуществлять академическое</w:t>
            </w:r>
            <w:r w:rsidRPr="00C764A3">
              <w:rPr>
                <w:color w:val="000000"/>
                <w:sz w:val="22"/>
                <w:szCs w:val="22"/>
              </w:rPr>
              <w:t xml:space="preserve">  и деловое </w:t>
            </w:r>
            <w:r w:rsidRPr="00F133E1">
              <w:rPr>
                <w:color w:val="000000"/>
                <w:sz w:val="22"/>
                <w:szCs w:val="22"/>
                <w:highlight w:val="cyan"/>
              </w:rPr>
              <w:t>взаимодействие в различных</w:t>
            </w:r>
            <w:r w:rsidRPr="00C764A3">
              <w:rPr>
                <w:color w:val="000000"/>
                <w:sz w:val="22"/>
                <w:szCs w:val="22"/>
              </w:rPr>
              <w:t xml:space="preserve"> жанрах и </w:t>
            </w:r>
            <w:r w:rsidRPr="00F133E1">
              <w:rPr>
                <w:color w:val="000000"/>
                <w:sz w:val="22"/>
                <w:szCs w:val="22"/>
                <w:highlight w:val="cyan"/>
              </w:rPr>
              <w:t>формах</w:t>
            </w:r>
            <w:r w:rsidRPr="00C764A3">
              <w:rPr>
                <w:color w:val="000000"/>
                <w:sz w:val="22"/>
                <w:szCs w:val="22"/>
              </w:rPr>
              <w:t xml:space="preserve">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148D94AB" w14:textId="77777777" w:rsidR="005B3198" w:rsidRPr="00C64DB5" w:rsidRDefault="005B3198" w:rsidP="005B319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68D23D0" w14:textId="77777777" w:rsidR="005B3198" w:rsidRPr="00C64DB5" w:rsidRDefault="005B3198" w:rsidP="005B319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3FA3A52D" w14:textId="77777777" w:rsidR="005B3198" w:rsidRDefault="005B3198" w:rsidP="005B3198">
            <w:pPr>
              <w:autoSpaceDE w:val="0"/>
              <w:autoSpaceDN w:val="0"/>
              <w:adjustRightInd w:val="0"/>
              <w:rPr>
                <w:sz w:val="22"/>
                <w:szCs w:val="22"/>
                <w:shd w:val="clear" w:color="auto" w:fill="FFFF00"/>
              </w:rPr>
            </w:pPr>
          </w:p>
          <w:p w14:paraId="0404752F" w14:textId="21A5CA8A" w:rsidR="005B3198" w:rsidRPr="000C131C" w:rsidRDefault="005B3198" w:rsidP="005B319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>эффективной академической 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определите, </w:t>
            </w:r>
            <w:r w:rsidRPr="000C131C">
              <w:rPr>
                <w:sz w:val="22"/>
                <w:szCs w:val="22"/>
              </w:rPr>
              <w:t>к</w:t>
            </w:r>
            <w:r w:rsidRPr="000C131C">
              <w:rPr>
                <w:bCs/>
                <w:sz w:val="22"/>
                <w:szCs w:val="22"/>
              </w:rPr>
              <w:t xml:space="preserve">акая из данных языковых особенностей   характерна для </w:t>
            </w:r>
            <w:r w:rsidRPr="00284289">
              <w:rPr>
                <w:bCs/>
                <w:sz w:val="22"/>
                <w:szCs w:val="22"/>
                <w:highlight w:val="cyan"/>
              </w:rPr>
              <w:t>научного</w:t>
            </w:r>
            <w:r w:rsidRPr="000C131C">
              <w:rPr>
                <w:bCs/>
                <w:sz w:val="22"/>
                <w:szCs w:val="22"/>
              </w:rPr>
              <w:t xml:space="preserve"> стиля.</w:t>
            </w:r>
          </w:p>
          <w:p w14:paraId="3A104AA4" w14:textId="77777777" w:rsidR="005B3198" w:rsidRDefault="005B3198" w:rsidP="005B3198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</w:p>
          <w:p w14:paraId="1E0C42C2" w14:textId="77777777" w:rsidR="005B3198" w:rsidRPr="00333506" w:rsidRDefault="005B3198" w:rsidP="005B3198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  <w:r w:rsidRPr="00333506">
              <w:rPr>
                <w:rFonts w:eastAsia="TimesNewRoman"/>
                <w:sz w:val="22"/>
                <w:szCs w:val="22"/>
              </w:rPr>
              <w:t xml:space="preserve">1) </w:t>
            </w:r>
            <w:r>
              <w:rPr>
                <w:rFonts w:eastAsia="TimesNewRoman"/>
                <w:sz w:val="22"/>
                <w:szCs w:val="22"/>
              </w:rPr>
              <w:t>И</w:t>
            </w:r>
            <w:r w:rsidRPr="00333506">
              <w:rPr>
                <w:rFonts w:eastAsia="TimesNewRoman"/>
                <w:sz w:val="22"/>
                <w:szCs w:val="22"/>
              </w:rPr>
              <w:t>спользование слов в переносном значении</w:t>
            </w:r>
          </w:p>
          <w:p w14:paraId="5769C366" w14:textId="77777777" w:rsidR="005B3198" w:rsidRPr="00333506" w:rsidRDefault="005B3198" w:rsidP="005B3198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  <w:r w:rsidRPr="00333506">
              <w:rPr>
                <w:rFonts w:eastAsia="TimesNewRoman"/>
                <w:sz w:val="22"/>
                <w:szCs w:val="22"/>
              </w:rPr>
              <w:t xml:space="preserve">2) </w:t>
            </w:r>
            <w:r>
              <w:rPr>
                <w:rFonts w:eastAsia="Arial"/>
              </w:rPr>
              <w:t>Использование «</w:t>
            </w:r>
            <w:r w:rsidRPr="00333506">
              <w:rPr>
                <w:rFonts w:eastAsia="Arial"/>
                <w:sz w:val="22"/>
                <w:szCs w:val="22"/>
              </w:rPr>
              <w:t>авторск</w:t>
            </w:r>
            <w:r>
              <w:rPr>
                <w:rFonts w:eastAsia="Arial"/>
              </w:rPr>
              <w:t>ого»</w:t>
            </w:r>
            <w:r w:rsidRPr="00333506">
              <w:rPr>
                <w:rFonts w:eastAsia="Arial"/>
                <w:sz w:val="22"/>
                <w:szCs w:val="22"/>
              </w:rPr>
              <w:t xml:space="preserve"> "мы" </w:t>
            </w:r>
          </w:p>
          <w:p w14:paraId="0F79FF5E" w14:textId="77777777" w:rsidR="005B3198" w:rsidRPr="00333506" w:rsidRDefault="005B3198" w:rsidP="005B3198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  <w:r w:rsidRPr="00333506">
              <w:rPr>
                <w:rFonts w:eastAsia="TimesNewRoman"/>
                <w:sz w:val="22"/>
                <w:szCs w:val="22"/>
              </w:rPr>
              <w:t xml:space="preserve">3) </w:t>
            </w:r>
            <w:r>
              <w:rPr>
                <w:rFonts w:eastAsia="TimesNewRoman"/>
                <w:sz w:val="22"/>
                <w:szCs w:val="22"/>
              </w:rPr>
              <w:t>Налич</w:t>
            </w:r>
            <w:r w:rsidRPr="00333506">
              <w:rPr>
                <w:rFonts w:eastAsia="TimesNewRoman"/>
                <w:sz w:val="22"/>
                <w:szCs w:val="22"/>
              </w:rPr>
              <w:t>ие разговорной лексики</w:t>
            </w:r>
          </w:p>
          <w:p w14:paraId="56466E6C" w14:textId="77777777" w:rsidR="005B3198" w:rsidRPr="00333506" w:rsidRDefault="005B3198" w:rsidP="005B3198">
            <w:pPr>
              <w:rPr>
                <w:sz w:val="22"/>
                <w:szCs w:val="22"/>
              </w:rPr>
            </w:pPr>
            <w:r w:rsidRPr="00333506">
              <w:rPr>
                <w:rFonts w:eastAsia="TimesNewRoman"/>
                <w:sz w:val="22"/>
                <w:szCs w:val="22"/>
              </w:rPr>
              <w:t xml:space="preserve">4) </w:t>
            </w:r>
            <w:r>
              <w:rPr>
                <w:rFonts w:eastAsia="TimesNewRoman"/>
                <w:sz w:val="22"/>
                <w:szCs w:val="22"/>
              </w:rPr>
              <w:t>П</w:t>
            </w:r>
            <w:r w:rsidRPr="00333506">
              <w:rPr>
                <w:rFonts w:eastAsia="TimesNewRoman"/>
                <w:sz w:val="22"/>
                <w:szCs w:val="22"/>
              </w:rPr>
              <w:t>реобладание простых предложений.</w:t>
            </w:r>
          </w:p>
          <w:p w14:paraId="1E568514" w14:textId="77777777" w:rsidR="005B3198" w:rsidRPr="00BD32F5" w:rsidRDefault="005B3198" w:rsidP="005B3198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70704B1" w14:textId="77777777" w:rsidR="005B3198" w:rsidRPr="00333506" w:rsidRDefault="005B3198" w:rsidP="005B3198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  <w:r w:rsidRPr="00333506">
              <w:rPr>
                <w:rFonts w:eastAsia="TimesNewRoman"/>
                <w:sz w:val="22"/>
                <w:szCs w:val="22"/>
              </w:rPr>
              <w:t xml:space="preserve">2) </w:t>
            </w:r>
            <w:r>
              <w:rPr>
                <w:rFonts w:eastAsia="Arial"/>
              </w:rPr>
              <w:t>Использование «</w:t>
            </w:r>
            <w:r w:rsidRPr="00284289">
              <w:rPr>
                <w:rFonts w:eastAsia="Arial"/>
                <w:sz w:val="22"/>
                <w:szCs w:val="22"/>
              </w:rPr>
              <w:t>авторского</w:t>
            </w:r>
            <w:r>
              <w:rPr>
                <w:rFonts w:eastAsia="Arial"/>
              </w:rPr>
              <w:t>»</w:t>
            </w:r>
            <w:r w:rsidRPr="00333506">
              <w:rPr>
                <w:rFonts w:eastAsia="Arial"/>
                <w:sz w:val="22"/>
                <w:szCs w:val="22"/>
              </w:rPr>
              <w:t xml:space="preserve"> "мы" </w:t>
            </w:r>
          </w:p>
          <w:p w14:paraId="134BE3E1" w14:textId="77777777" w:rsidR="005B3198" w:rsidRDefault="005B3198" w:rsidP="005B3198">
            <w:pPr>
              <w:pStyle w:val="a3"/>
              <w:widowControl w:val="0"/>
              <w:ind w:left="-57" w:right="-57"/>
              <w:rPr>
                <w:sz w:val="22"/>
                <w:szCs w:val="22"/>
              </w:rPr>
            </w:pPr>
          </w:p>
          <w:p w14:paraId="6171DF97" w14:textId="77777777" w:rsidR="005B3198" w:rsidRDefault="005B3198" w:rsidP="005B3198">
            <w:pPr>
              <w:pStyle w:val="a3"/>
              <w:widowControl w:val="0"/>
              <w:ind w:left="-57" w:right="-57"/>
              <w:rPr>
                <w:sz w:val="22"/>
                <w:szCs w:val="22"/>
              </w:rPr>
            </w:pPr>
            <w:r w:rsidRPr="008035F7">
              <w:rPr>
                <w:i/>
                <w:sz w:val="22"/>
                <w:szCs w:val="22"/>
              </w:rPr>
              <w:t>Обоснование выбора</w:t>
            </w:r>
            <w:r>
              <w:rPr>
                <w:sz w:val="22"/>
                <w:szCs w:val="22"/>
              </w:rPr>
              <w:t>:</w:t>
            </w:r>
          </w:p>
          <w:p w14:paraId="689B8E2D" w14:textId="77777777" w:rsidR="005B3198" w:rsidRDefault="005B3198" w:rsidP="005B3198">
            <w:pPr>
              <w:spacing w:line="338" w:lineRule="auto"/>
              <w:ind w:right="60"/>
              <w:rPr>
                <w:rFonts w:ascii="Arial" w:eastAsia="Arial" w:hAnsi="Arial" w:cs="Arial"/>
                <w:sz w:val="18"/>
                <w:szCs w:val="18"/>
              </w:rPr>
            </w:pPr>
          </w:p>
          <w:p w14:paraId="32AA4AE3" w14:textId="77777777" w:rsidR="005B3198" w:rsidRPr="000C131C" w:rsidRDefault="005B3198" w:rsidP="005B3198">
            <w:pPr>
              <w:ind w:right="62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Употребление «авторского»</w:t>
            </w:r>
            <w:r w:rsidRPr="000C131C">
              <w:rPr>
                <w:rFonts w:eastAsia="Arial"/>
                <w:sz w:val="22"/>
                <w:szCs w:val="22"/>
              </w:rPr>
              <w:t xml:space="preserve"> "мы" вместо личного местоимения "я" объясняется не только стремлением к объективности научного изложения, но и признанием заслуг всех предшественников, исследовавших данный вопрос.</w:t>
            </w:r>
          </w:p>
          <w:p w14:paraId="783C1353" w14:textId="77777777" w:rsidR="005B3198" w:rsidRPr="000648B2" w:rsidRDefault="005B3198" w:rsidP="005B3198">
            <w:pPr>
              <w:jc w:val="center"/>
              <w:rPr>
                <w:rStyle w:val="ae"/>
                <w:sz w:val="22"/>
                <w:szCs w:val="22"/>
              </w:rPr>
            </w:pPr>
          </w:p>
        </w:tc>
      </w:tr>
      <w:tr w:rsidR="005B3198" w14:paraId="070D27A3" w14:textId="77777777" w:rsidTr="00F453FF">
        <w:trPr>
          <w:trHeight w:val="57"/>
        </w:trPr>
        <w:tc>
          <w:tcPr>
            <w:tcW w:w="675" w:type="dxa"/>
          </w:tcPr>
          <w:p w14:paraId="7979DCC3" w14:textId="77777777" w:rsidR="005B3198" w:rsidRPr="00791F78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8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Pr="00791F7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531718C1" w14:textId="77777777" w:rsidR="005B3198" w:rsidRPr="00791F78" w:rsidRDefault="005B3198" w:rsidP="005B319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381D7DF4" w14:textId="77777777" w:rsidR="005B3198" w:rsidRPr="00791F78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709D798" w14:textId="5E75CB50" w:rsidR="005B3198" w:rsidRDefault="005B3198" w:rsidP="005B319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FA09278" w14:textId="68059573" w:rsidR="005B3198" w:rsidRPr="005D7382" w:rsidRDefault="005B3198" w:rsidP="005B3198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7E2004E5" w14:textId="06083A82" w:rsidR="005B3198" w:rsidRPr="000722B4" w:rsidRDefault="005B3198" w:rsidP="005B3198">
            <w:pPr>
              <w:ind w:left="-57" w:right="-57"/>
              <w:jc w:val="center"/>
              <w:rPr>
                <w:color w:val="201F35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УК-4.2: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F45D26">
              <w:rPr>
                <w:sz w:val="22"/>
                <w:szCs w:val="22"/>
                <w:highlight w:val="cyan"/>
              </w:rPr>
              <w:t>и профессиональн</w:t>
            </w:r>
            <w:r>
              <w:rPr>
                <w:sz w:val="22"/>
                <w:szCs w:val="22"/>
                <w:highlight w:val="cyan"/>
              </w:rPr>
              <w:t>ой 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 </w:t>
            </w:r>
          </w:p>
        </w:tc>
        <w:tc>
          <w:tcPr>
            <w:tcW w:w="1275" w:type="dxa"/>
          </w:tcPr>
          <w:p w14:paraId="2D68B669" w14:textId="66954EE6" w:rsidR="005B3198" w:rsidRDefault="005B3198" w:rsidP="005B3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0900BFE6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7CCE9512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3D5B0C">
              <w:rPr>
                <w:sz w:val="22"/>
                <w:szCs w:val="22"/>
                <w:highlight w:val="cyan"/>
              </w:rPr>
              <w:t>особенности устной и письменной форм коммуникации</w:t>
            </w:r>
            <w:r w:rsidRPr="00C764A3">
              <w:rPr>
                <w:sz w:val="22"/>
                <w:szCs w:val="22"/>
              </w:rPr>
              <w:t>;</w:t>
            </w:r>
          </w:p>
          <w:p w14:paraId="1C39CE6D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</w:t>
            </w:r>
            <w:r w:rsidRPr="004B6885">
              <w:rPr>
                <w:sz w:val="22"/>
                <w:szCs w:val="22"/>
                <w:highlight w:val="cyan"/>
              </w:rPr>
              <w:t>логико-композиционные законы построения публичной речи</w:t>
            </w:r>
            <w:r w:rsidRPr="00C764A3">
              <w:rPr>
                <w:sz w:val="22"/>
                <w:szCs w:val="22"/>
              </w:rPr>
              <w:t>;</w:t>
            </w:r>
          </w:p>
          <w:p w14:paraId="70B0DAE0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создания  речей для осуществления академического взаимодействия;</w:t>
            </w:r>
          </w:p>
          <w:p w14:paraId="4BC9B4D1" w14:textId="77777777" w:rsidR="005B319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особенности речевого поведения в процессе делового взаимодействия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142A9011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252A9F4E" w14:textId="3FE5A35C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3D5B0C">
              <w:rPr>
                <w:color w:val="000000"/>
                <w:sz w:val="22"/>
                <w:szCs w:val="22"/>
                <w:highlight w:val="cyan"/>
              </w:rPr>
              <w:t>осуществлять академическое  и деловое взаимодействие в различных</w:t>
            </w:r>
            <w:r w:rsidRPr="00C764A3">
              <w:rPr>
                <w:color w:val="000000"/>
                <w:sz w:val="22"/>
                <w:szCs w:val="22"/>
              </w:rPr>
              <w:t xml:space="preserve"> жанрах и </w:t>
            </w:r>
            <w:r w:rsidRPr="003D5B0C">
              <w:rPr>
                <w:color w:val="000000"/>
                <w:sz w:val="22"/>
                <w:szCs w:val="22"/>
                <w:highlight w:val="cyan"/>
              </w:rPr>
              <w:t>формах</w:t>
            </w:r>
            <w:r w:rsidRPr="00C764A3">
              <w:rPr>
                <w:color w:val="000000"/>
                <w:sz w:val="22"/>
                <w:szCs w:val="22"/>
              </w:rPr>
              <w:t xml:space="preserve">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2A0018F2" w14:textId="77777777" w:rsidR="005B3198" w:rsidRDefault="005B3198" w:rsidP="005B319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>те правильные варианты ответа. Выбор обоснуйте</w:t>
            </w:r>
            <w:r>
              <w:rPr>
                <w:i/>
                <w:sz w:val="22"/>
                <w:szCs w:val="22"/>
              </w:rPr>
              <w:t>.</w:t>
            </w:r>
          </w:p>
          <w:p w14:paraId="60C9D274" w14:textId="77777777" w:rsidR="005B3198" w:rsidRDefault="005B3198" w:rsidP="005B3198">
            <w:pPr>
              <w:rPr>
                <w:sz w:val="20"/>
                <w:szCs w:val="20"/>
              </w:rPr>
            </w:pPr>
          </w:p>
          <w:p w14:paraId="399BA47A" w14:textId="77777777" w:rsidR="005B3198" w:rsidRPr="008A66CE" w:rsidRDefault="005B3198" w:rsidP="005B3198">
            <w:pPr>
              <w:ind w:firstLine="459"/>
              <w:jc w:val="both"/>
              <w:rPr>
                <w:sz w:val="22"/>
                <w:szCs w:val="22"/>
              </w:rPr>
            </w:pPr>
            <w:r w:rsidRPr="00B60C81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</w:t>
            </w:r>
            <w:r w:rsidRPr="00B60C81">
              <w:rPr>
                <w:sz w:val="22"/>
                <w:szCs w:val="22"/>
                <w:highlight w:val="cyan"/>
              </w:rPr>
              <w:t xml:space="preserve"> эффективной академической</w:t>
            </w:r>
            <w:r w:rsidRPr="008A66CE">
              <w:rPr>
                <w:sz w:val="22"/>
                <w:szCs w:val="22"/>
              </w:rPr>
              <w:t xml:space="preserve"> и </w:t>
            </w:r>
            <w:r w:rsidRPr="00B60C81">
              <w:rPr>
                <w:sz w:val="22"/>
                <w:szCs w:val="22"/>
                <w:highlight w:val="cyan"/>
              </w:rPr>
              <w:t>профессиональной коммуникации</w:t>
            </w:r>
            <w:r w:rsidRPr="008A66C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необходимо правильно употреблять слова. </w:t>
            </w:r>
            <w:r w:rsidRPr="008A66CE">
              <w:rPr>
                <w:sz w:val="22"/>
                <w:szCs w:val="22"/>
              </w:rPr>
              <w:t xml:space="preserve">Употребление слов без учёта значения приводит к нарушению точности </w:t>
            </w:r>
            <w:r w:rsidRPr="00284289">
              <w:rPr>
                <w:sz w:val="22"/>
                <w:szCs w:val="22"/>
                <w:highlight w:val="cyan"/>
              </w:rPr>
              <w:t>речи</w:t>
            </w:r>
            <w:r w:rsidRPr="008A66CE">
              <w:rPr>
                <w:sz w:val="22"/>
                <w:szCs w:val="22"/>
              </w:rPr>
              <w:t xml:space="preserve">. </w:t>
            </w:r>
          </w:p>
          <w:p w14:paraId="2301AB39" w14:textId="77777777" w:rsidR="005B3198" w:rsidRPr="008A66CE" w:rsidRDefault="005B3198" w:rsidP="005B3198">
            <w:pPr>
              <w:ind w:firstLine="459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r w:rsidRPr="008A66CE">
              <w:rPr>
                <w:sz w:val="22"/>
                <w:szCs w:val="22"/>
              </w:rPr>
              <w:t>начение</w:t>
            </w:r>
            <w:proofErr w:type="gramEnd"/>
            <w:r w:rsidRPr="008A66CE">
              <w:rPr>
                <w:sz w:val="22"/>
                <w:szCs w:val="22"/>
              </w:rPr>
              <w:t xml:space="preserve"> каких слов определено неверно? </w:t>
            </w:r>
          </w:p>
          <w:p w14:paraId="12126773" w14:textId="77777777" w:rsidR="005B3198" w:rsidRDefault="005B3198" w:rsidP="005B3198">
            <w:pPr>
              <w:jc w:val="both"/>
              <w:rPr>
                <w:sz w:val="22"/>
                <w:szCs w:val="22"/>
              </w:rPr>
            </w:pPr>
          </w:p>
          <w:p w14:paraId="67177407" w14:textId="77777777" w:rsidR="005B3198" w:rsidRPr="008A66CE" w:rsidRDefault="005B3198" w:rsidP="005B3198">
            <w:pPr>
              <w:jc w:val="both"/>
              <w:rPr>
                <w:sz w:val="22"/>
                <w:szCs w:val="22"/>
              </w:rPr>
            </w:pPr>
            <w:proofErr w:type="gramStart"/>
            <w:r w:rsidRPr="008A66CE">
              <w:rPr>
                <w:sz w:val="22"/>
                <w:szCs w:val="22"/>
              </w:rPr>
              <w:t xml:space="preserve">1) Менталитет – образ, способ мышления, мировосприятия личности, социальной группы. </w:t>
            </w:r>
            <w:r w:rsidRPr="008A66CE">
              <w:rPr>
                <w:sz w:val="22"/>
                <w:szCs w:val="22"/>
              </w:rPr>
              <w:br/>
              <w:t xml:space="preserve">2) Прецедент – случай, служащий примером, оправданием для последующих случаев. </w:t>
            </w:r>
            <w:proofErr w:type="gramEnd"/>
          </w:p>
          <w:p w14:paraId="09CB14CD" w14:textId="77777777" w:rsidR="005B3198" w:rsidRPr="008A66CE" w:rsidRDefault="005B3198" w:rsidP="005B3198">
            <w:pPr>
              <w:jc w:val="both"/>
              <w:rPr>
                <w:sz w:val="22"/>
                <w:szCs w:val="22"/>
              </w:rPr>
            </w:pPr>
            <w:r w:rsidRPr="008A66CE">
              <w:rPr>
                <w:sz w:val="22"/>
                <w:szCs w:val="22"/>
              </w:rPr>
              <w:t>3) Стереотип – неизменный образец, шаблон.</w:t>
            </w:r>
          </w:p>
          <w:p w14:paraId="4EE9B14C" w14:textId="77777777" w:rsidR="005B3198" w:rsidRPr="008A66CE" w:rsidRDefault="005B3198" w:rsidP="005B3198">
            <w:pPr>
              <w:jc w:val="both"/>
              <w:rPr>
                <w:sz w:val="22"/>
                <w:szCs w:val="22"/>
              </w:rPr>
            </w:pPr>
            <w:r w:rsidRPr="008A66CE">
              <w:rPr>
                <w:sz w:val="22"/>
                <w:szCs w:val="22"/>
              </w:rPr>
              <w:t xml:space="preserve">4) Прагматичный – признающий лишь то, что дает практически полезные результаты. </w:t>
            </w:r>
          </w:p>
          <w:p w14:paraId="76438C9E" w14:textId="77777777" w:rsidR="005B3198" w:rsidRPr="008A66CE" w:rsidRDefault="005B3198" w:rsidP="005B3198">
            <w:pPr>
              <w:jc w:val="both"/>
              <w:rPr>
                <w:sz w:val="22"/>
                <w:szCs w:val="22"/>
              </w:rPr>
            </w:pPr>
            <w:r w:rsidRPr="008A66CE">
              <w:rPr>
                <w:sz w:val="22"/>
                <w:szCs w:val="22"/>
              </w:rPr>
              <w:t xml:space="preserve">5) Субординация – согласованность движений, действий. </w:t>
            </w:r>
          </w:p>
          <w:p w14:paraId="18768BB4" w14:textId="77777777" w:rsidR="005B3198" w:rsidRPr="008A66CE" w:rsidRDefault="005B3198" w:rsidP="005B3198">
            <w:pPr>
              <w:jc w:val="both"/>
              <w:rPr>
                <w:sz w:val="22"/>
                <w:szCs w:val="22"/>
              </w:rPr>
            </w:pPr>
            <w:r w:rsidRPr="008A66CE">
              <w:rPr>
                <w:sz w:val="22"/>
                <w:szCs w:val="22"/>
              </w:rPr>
              <w:t>6) Оппонент – лицо, выражающее иную точку зрения.</w:t>
            </w:r>
          </w:p>
          <w:p w14:paraId="16DA2713" w14:textId="77777777" w:rsidR="005B3198" w:rsidRPr="008A66CE" w:rsidRDefault="005B3198" w:rsidP="005B3198">
            <w:pPr>
              <w:jc w:val="both"/>
              <w:rPr>
                <w:sz w:val="22"/>
                <w:szCs w:val="22"/>
              </w:rPr>
            </w:pPr>
            <w:r w:rsidRPr="008A66CE">
              <w:rPr>
                <w:sz w:val="22"/>
                <w:szCs w:val="22"/>
              </w:rPr>
              <w:t>7) Электорат – элемент конс</w:t>
            </w:r>
            <w:r>
              <w:rPr>
                <w:sz w:val="22"/>
                <w:szCs w:val="22"/>
              </w:rPr>
              <w:t xml:space="preserve">трукции, по которому </w:t>
            </w:r>
            <w:r w:rsidRPr="008A66CE">
              <w:rPr>
                <w:sz w:val="22"/>
                <w:szCs w:val="22"/>
              </w:rPr>
              <w:t xml:space="preserve"> подводится электрический ток.</w:t>
            </w:r>
          </w:p>
          <w:p w14:paraId="6F2E3FE9" w14:textId="77777777" w:rsidR="005B3198" w:rsidRPr="003549B6" w:rsidRDefault="005B3198" w:rsidP="005B3198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A19BD99" w14:textId="77777777" w:rsidR="005B3198" w:rsidRPr="008A66CE" w:rsidRDefault="005B3198" w:rsidP="005B3198">
            <w:pPr>
              <w:jc w:val="both"/>
              <w:rPr>
                <w:sz w:val="22"/>
                <w:szCs w:val="22"/>
              </w:rPr>
            </w:pPr>
            <w:r w:rsidRPr="008A66CE">
              <w:rPr>
                <w:sz w:val="22"/>
                <w:szCs w:val="22"/>
              </w:rPr>
              <w:lastRenderedPageBreak/>
              <w:t xml:space="preserve">5) Субординация – согласованность движений, действий. </w:t>
            </w:r>
          </w:p>
          <w:p w14:paraId="588B6B2D" w14:textId="77777777" w:rsidR="005B319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8A66CE">
              <w:rPr>
                <w:sz w:val="22"/>
                <w:szCs w:val="22"/>
              </w:rPr>
              <w:t>7) Электорат – элемент конс</w:t>
            </w:r>
            <w:r>
              <w:rPr>
                <w:sz w:val="22"/>
                <w:szCs w:val="22"/>
              </w:rPr>
              <w:t xml:space="preserve">трукции, по которому </w:t>
            </w:r>
            <w:r w:rsidRPr="008A66CE">
              <w:rPr>
                <w:sz w:val="22"/>
                <w:szCs w:val="22"/>
              </w:rPr>
              <w:t xml:space="preserve"> подводится электрический ток</w:t>
            </w:r>
          </w:p>
          <w:p w14:paraId="779B79F5" w14:textId="77777777" w:rsidR="005B319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2A29954" w14:textId="77777777" w:rsidR="005B319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Обоснование выбора</w:t>
            </w:r>
            <w:r>
              <w:rPr>
                <w:sz w:val="22"/>
                <w:szCs w:val="22"/>
              </w:rPr>
              <w:t xml:space="preserve">: </w:t>
            </w:r>
          </w:p>
          <w:p w14:paraId="52E0DF97" w14:textId="77777777" w:rsidR="005B3198" w:rsidRPr="008A66CE" w:rsidRDefault="005B3198" w:rsidP="005B3198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5) </w:t>
            </w:r>
            <w:r w:rsidRPr="00851931">
              <w:rPr>
                <w:sz w:val="22"/>
                <w:szCs w:val="22"/>
              </w:rPr>
              <w:t xml:space="preserve">Субординация – </w:t>
            </w:r>
            <w:r w:rsidRPr="008A66CE">
              <w:rPr>
                <w:color w:val="000000" w:themeColor="text1"/>
                <w:shd w:val="clear" w:color="auto" w:fill="FFFFFF"/>
              </w:rPr>
              <w:t>с</w:t>
            </w:r>
            <w:r w:rsidRPr="008A66CE">
              <w:rPr>
                <w:color w:val="000000" w:themeColor="text1"/>
                <w:sz w:val="22"/>
                <w:szCs w:val="22"/>
                <w:shd w:val="clear" w:color="auto" w:fill="FFFFFF"/>
              </w:rPr>
              <w:t>истема строгого служебного подчинения младших старшим.</w:t>
            </w:r>
          </w:p>
          <w:p w14:paraId="17EE86EA" w14:textId="77777777" w:rsidR="005B3198" w:rsidRPr="00851931" w:rsidRDefault="005B3198" w:rsidP="005B3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7) </w:t>
            </w:r>
            <w:r w:rsidRPr="00851931">
              <w:rPr>
                <w:sz w:val="22"/>
                <w:szCs w:val="22"/>
              </w:rPr>
              <w:t>Электорат</w:t>
            </w:r>
            <w:r>
              <w:t xml:space="preserve"> </w:t>
            </w:r>
            <w:r w:rsidRPr="00851931">
              <w:rPr>
                <w:sz w:val="22"/>
                <w:szCs w:val="22"/>
              </w:rPr>
              <w:t xml:space="preserve">–  </w:t>
            </w:r>
            <w:r>
              <w:t>с</w:t>
            </w:r>
            <w:r w:rsidRPr="00851931">
              <w:rPr>
                <w:sz w:val="22"/>
                <w:szCs w:val="22"/>
              </w:rPr>
              <w:t>овокупность избирателей, голосующих за какую-л</w:t>
            </w:r>
            <w:r>
              <w:t>ибо</w:t>
            </w:r>
            <w:r w:rsidRPr="00851931">
              <w:rPr>
                <w:sz w:val="22"/>
                <w:szCs w:val="22"/>
              </w:rPr>
              <w:t xml:space="preserve"> политическую партию или её кандидатов</w:t>
            </w:r>
            <w:r>
              <w:rPr>
                <w:sz w:val="22"/>
                <w:szCs w:val="22"/>
              </w:rPr>
              <w:t>.</w:t>
            </w:r>
          </w:p>
          <w:p w14:paraId="5C56BFE9" w14:textId="77777777" w:rsidR="005B3198" w:rsidRPr="00333506" w:rsidRDefault="005B3198" w:rsidP="005B3198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</w:p>
        </w:tc>
      </w:tr>
      <w:tr w:rsidR="005B3198" w14:paraId="0101B14B" w14:textId="77777777" w:rsidTr="00F453FF">
        <w:trPr>
          <w:trHeight w:val="57"/>
        </w:trPr>
        <w:tc>
          <w:tcPr>
            <w:tcW w:w="675" w:type="dxa"/>
          </w:tcPr>
          <w:p w14:paraId="4B18CF84" w14:textId="37106B3D" w:rsidR="005B3198" w:rsidRPr="00791F78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9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Pr="00791F7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11DDE13C" w14:textId="77777777" w:rsidR="005B3198" w:rsidRPr="00791F78" w:rsidRDefault="005B3198" w:rsidP="005B319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08166BF4" w14:textId="77777777" w:rsidR="005B3198" w:rsidRPr="00791F78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F3E46A2" w14:textId="5F38291C" w:rsidR="005B3198" w:rsidRDefault="005B3198" w:rsidP="005B319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32883E7" w14:textId="088DFD3A" w:rsidR="005B3198" w:rsidRPr="005D7382" w:rsidRDefault="005B3198" w:rsidP="005B3198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64590098" w14:textId="1E162F67" w:rsidR="005B3198" w:rsidRPr="000722B4" w:rsidRDefault="00F45D26" w:rsidP="005B3198">
            <w:pPr>
              <w:ind w:left="-57" w:right="-57"/>
              <w:jc w:val="center"/>
              <w:rPr>
                <w:color w:val="201F35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УК-4.2: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F45D26">
              <w:rPr>
                <w:sz w:val="22"/>
                <w:szCs w:val="22"/>
                <w:highlight w:val="cyan"/>
              </w:rPr>
              <w:t xml:space="preserve">и профессиональной </w:t>
            </w:r>
            <w:r>
              <w:rPr>
                <w:sz w:val="22"/>
                <w:szCs w:val="22"/>
                <w:highlight w:val="cyan"/>
              </w:rPr>
              <w:t>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 </w:t>
            </w:r>
          </w:p>
        </w:tc>
        <w:tc>
          <w:tcPr>
            <w:tcW w:w="1275" w:type="dxa"/>
          </w:tcPr>
          <w:p w14:paraId="4578B297" w14:textId="0752AA16" w:rsidR="005B3198" w:rsidRDefault="005B3198" w:rsidP="005B3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0953B7BB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6BBC3B13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3D5B0C">
              <w:rPr>
                <w:sz w:val="22"/>
                <w:szCs w:val="22"/>
                <w:highlight w:val="cyan"/>
              </w:rPr>
              <w:t>особенности устной и письменной форм коммуникации</w:t>
            </w:r>
            <w:r w:rsidRPr="00C764A3">
              <w:rPr>
                <w:sz w:val="22"/>
                <w:szCs w:val="22"/>
              </w:rPr>
              <w:t>;</w:t>
            </w:r>
          </w:p>
          <w:p w14:paraId="2F33464F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</w:t>
            </w:r>
            <w:r w:rsidRPr="004B6885">
              <w:rPr>
                <w:sz w:val="22"/>
                <w:szCs w:val="22"/>
                <w:highlight w:val="cyan"/>
              </w:rPr>
              <w:t>логико-композиционные законы построения публичной речи</w:t>
            </w:r>
            <w:r w:rsidRPr="00C764A3">
              <w:rPr>
                <w:sz w:val="22"/>
                <w:szCs w:val="22"/>
              </w:rPr>
              <w:t>;</w:t>
            </w:r>
          </w:p>
          <w:p w14:paraId="5D1D08A8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создания  речей для осуществления академического взаимодействия;</w:t>
            </w:r>
          </w:p>
          <w:p w14:paraId="3DE20B91" w14:textId="77777777" w:rsidR="005B319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особенности речевого поведения в процессе делового взаимодействия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23E2A127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42682FDC" w14:textId="484D2916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3D5B0C">
              <w:rPr>
                <w:color w:val="000000"/>
                <w:sz w:val="22"/>
                <w:szCs w:val="22"/>
                <w:highlight w:val="cyan"/>
              </w:rPr>
              <w:t>осуществлять академическое  и деловое взаимодействие в различных</w:t>
            </w:r>
            <w:r w:rsidRPr="00C764A3">
              <w:rPr>
                <w:color w:val="000000"/>
                <w:sz w:val="22"/>
                <w:szCs w:val="22"/>
              </w:rPr>
              <w:t xml:space="preserve"> жанрах и </w:t>
            </w:r>
            <w:r w:rsidRPr="003D5B0C">
              <w:rPr>
                <w:color w:val="000000"/>
                <w:sz w:val="22"/>
                <w:szCs w:val="22"/>
                <w:highlight w:val="cyan"/>
              </w:rPr>
              <w:t>формах</w:t>
            </w:r>
            <w:r w:rsidRPr="00C764A3">
              <w:rPr>
                <w:color w:val="000000"/>
                <w:sz w:val="22"/>
                <w:szCs w:val="22"/>
              </w:rPr>
              <w:t xml:space="preserve">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0A383CAA" w14:textId="77777777" w:rsidR="005B3198" w:rsidRDefault="005B3198" w:rsidP="005B3198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>те правильные варианты ответа. Выбор обоснуйте</w:t>
            </w:r>
            <w:r>
              <w:rPr>
                <w:i/>
                <w:sz w:val="22"/>
                <w:szCs w:val="22"/>
              </w:rPr>
              <w:t>.</w:t>
            </w:r>
          </w:p>
          <w:p w14:paraId="2A7BF3C4" w14:textId="77777777" w:rsidR="005B3198" w:rsidRDefault="005B3198" w:rsidP="005B3198">
            <w:pPr>
              <w:ind w:left="34" w:firstLine="425"/>
              <w:jc w:val="both"/>
              <w:rPr>
                <w:sz w:val="22"/>
                <w:szCs w:val="22"/>
                <w:shd w:val="clear" w:color="auto" w:fill="FFFF00"/>
              </w:rPr>
            </w:pPr>
          </w:p>
          <w:p w14:paraId="4872BA58" w14:textId="77777777" w:rsidR="00F45D26" w:rsidRDefault="00F45D26" w:rsidP="005B3198">
            <w:pPr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F45D26">
              <w:rPr>
                <w:sz w:val="22"/>
                <w:szCs w:val="22"/>
                <w:highlight w:val="cyan"/>
              </w:rPr>
              <w:t xml:space="preserve">и профессиональной </w:t>
            </w:r>
            <w:r>
              <w:rPr>
                <w:sz w:val="22"/>
                <w:szCs w:val="22"/>
                <w:highlight w:val="cyan"/>
              </w:rPr>
              <w:t>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 </w:t>
            </w:r>
            <w:r w:rsidR="005B3198" w:rsidRPr="001C0993">
              <w:rPr>
                <w:sz w:val="22"/>
                <w:szCs w:val="22"/>
              </w:rPr>
              <w:t xml:space="preserve">необходимо </w:t>
            </w:r>
            <w:r w:rsidR="005B3198">
              <w:rPr>
                <w:sz w:val="22"/>
                <w:szCs w:val="22"/>
              </w:rPr>
              <w:t>знать недостатки</w:t>
            </w:r>
            <w:r w:rsidR="005B3198" w:rsidRPr="001C0993">
              <w:rPr>
                <w:sz w:val="22"/>
                <w:szCs w:val="22"/>
              </w:rPr>
              <w:t xml:space="preserve"> </w:t>
            </w:r>
            <w:r w:rsidR="005B3198" w:rsidRPr="00284289">
              <w:rPr>
                <w:sz w:val="22"/>
                <w:szCs w:val="22"/>
                <w:highlight w:val="cyan"/>
              </w:rPr>
              <w:t>публичного</w:t>
            </w:r>
            <w:r w:rsidR="005B3198" w:rsidRPr="001C0993">
              <w:rPr>
                <w:sz w:val="22"/>
                <w:szCs w:val="22"/>
              </w:rPr>
              <w:t xml:space="preserve"> выступления </w:t>
            </w:r>
            <w:r w:rsidR="005B3198">
              <w:rPr>
                <w:sz w:val="22"/>
                <w:szCs w:val="22"/>
              </w:rPr>
              <w:t xml:space="preserve">и </w:t>
            </w:r>
            <w:r w:rsidR="005B3198" w:rsidRPr="001C0993">
              <w:rPr>
                <w:sz w:val="22"/>
                <w:szCs w:val="22"/>
              </w:rPr>
              <w:t>избегать</w:t>
            </w:r>
            <w:r w:rsidR="005B3198">
              <w:rPr>
                <w:sz w:val="22"/>
                <w:szCs w:val="22"/>
              </w:rPr>
              <w:t xml:space="preserve"> их</w:t>
            </w:r>
            <w:r w:rsidR="005B3198" w:rsidRPr="001C0993">
              <w:rPr>
                <w:sz w:val="22"/>
                <w:szCs w:val="22"/>
              </w:rPr>
              <w:t>.</w:t>
            </w:r>
            <w:r w:rsidR="005B3198">
              <w:rPr>
                <w:sz w:val="22"/>
                <w:szCs w:val="22"/>
              </w:rPr>
              <w:t xml:space="preserve"> </w:t>
            </w:r>
          </w:p>
          <w:p w14:paraId="70436DE8" w14:textId="7463A0C0" w:rsidR="005B3198" w:rsidRPr="000B6B0A" w:rsidRDefault="005B3198" w:rsidP="005B3198">
            <w:pPr>
              <w:ind w:left="34" w:firstLine="425"/>
              <w:jc w:val="both"/>
              <w:rPr>
                <w:sz w:val="22"/>
                <w:szCs w:val="22"/>
              </w:rPr>
            </w:pPr>
            <w:r w:rsidRPr="000B6B0A">
              <w:rPr>
                <w:sz w:val="22"/>
                <w:szCs w:val="22"/>
              </w:rPr>
              <w:t>Укажите, что  относится к недостаткам публичного выступления.</w:t>
            </w:r>
          </w:p>
          <w:p w14:paraId="65DC56F6" w14:textId="77777777" w:rsidR="005B3198" w:rsidRPr="000B6B0A" w:rsidRDefault="005B3198" w:rsidP="005B3198">
            <w:pPr>
              <w:ind w:left="34" w:firstLine="323"/>
              <w:rPr>
                <w:sz w:val="22"/>
                <w:szCs w:val="22"/>
              </w:rPr>
            </w:pPr>
          </w:p>
          <w:p w14:paraId="51011AF8" w14:textId="3F9EAF82" w:rsidR="005B3198" w:rsidRPr="000B6B0A" w:rsidRDefault="005B3198" w:rsidP="005B3198">
            <w:pPr>
              <w:ind w:left="34" w:firstLine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1) П</w:t>
            </w:r>
            <w:r w:rsidRPr="000B6B0A">
              <w:rPr>
                <w:sz w:val="22"/>
                <w:szCs w:val="22"/>
              </w:rPr>
              <w:t xml:space="preserve">ерегрузка теоретическими рассуждениями </w:t>
            </w:r>
          </w:p>
          <w:p w14:paraId="327482BF" w14:textId="13F41D27" w:rsidR="005B3198" w:rsidRPr="000B6B0A" w:rsidRDefault="005B3198" w:rsidP="005B3198">
            <w:pPr>
              <w:ind w:left="34" w:firstLine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О</w:t>
            </w:r>
            <w:r w:rsidRPr="000B6B0A">
              <w:rPr>
                <w:sz w:val="22"/>
                <w:szCs w:val="22"/>
              </w:rPr>
              <w:t xml:space="preserve">билие затронутых вопросов и проблем </w:t>
            </w:r>
          </w:p>
          <w:p w14:paraId="3AC8AD62" w14:textId="7DB8B3FC" w:rsidR="005B3198" w:rsidRPr="000B6B0A" w:rsidRDefault="005B3198" w:rsidP="005B3198">
            <w:pPr>
              <w:ind w:left="34" w:firstLine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Л</w:t>
            </w:r>
            <w:r w:rsidRPr="000B6B0A">
              <w:rPr>
                <w:sz w:val="22"/>
                <w:szCs w:val="22"/>
              </w:rPr>
              <w:t>огическая послед</w:t>
            </w:r>
            <w:r>
              <w:rPr>
                <w:sz w:val="22"/>
                <w:szCs w:val="22"/>
              </w:rPr>
              <w:t>овательность в подаче материала</w:t>
            </w:r>
          </w:p>
          <w:p w14:paraId="3FB053D4" w14:textId="26CBC180" w:rsidR="005B3198" w:rsidRPr="000B6B0A" w:rsidRDefault="005B3198" w:rsidP="005B3198">
            <w:pPr>
              <w:ind w:left="34" w:firstLine="323"/>
              <w:rPr>
                <w:sz w:val="22"/>
                <w:szCs w:val="22"/>
              </w:rPr>
            </w:pPr>
            <w:r w:rsidRPr="000B6B0A">
              <w:rPr>
                <w:sz w:val="22"/>
                <w:szCs w:val="22"/>
              </w:rPr>
              <w:t xml:space="preserve">4) </w:t>
            </w:r>
            <w:r>
              <w:rPr>
                <w:sz w:val="22"/>
                <w:szCs w:val="22"/>
              </w:rPr>
              <w:t>Н</w:t>
            </w:r>
            <w:r w:rsidRPr="000B6B0A">
              <w:rPr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ичие трёх композиционных частей</w:t>
            </w:r>
            <w:r w:rsidRPr="000B6B0A">
              <w:rPr>
                <w:sz w:val="22"/>
                <w:szCs w:val="22"/>
              </w:rPr>
              <w:t xml:space="preserve"> </w:t>
            </w:r>
          </w:p>
          <w:p w14:paraId="6A8CD3F0" w14:textId="144E26DD" w:rsidR="005B3198" w:rsidRPr="000B6B0A" w:rsidRDefault="005B3198" w:rsidP="005B3198">
            <w:pPr>
              <w:ind w:left="34" w:firstLine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 Обращение к слушателям</w:t>
            </w:r>
          </w:p>
          <w:p w14:paraId="3200DF11" w14:textId="753D1B75" w:rsidR="005B3198" w:rsidRPr="00C64DB5" w:rsidRDefault="005B3198" w:rsidP="005B3198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6) М</w:t>
            </w:r>
            <w:r w:rsidRPr="000B6B0A">
              <w:rPr>
                <w:sz w:val="22"/>
                <w:szCs w:val="22"/>
              </w:rPr>
              <w:t>онотонность</w:t>
            </w:r>
            <w:r w:rsidRPr="000B6B0A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3118" w:type="dxa"/>
          </w:tcPr>
          <w:p w14:paraId="4D895844" w14:textId="704F1B06" w:rsidR="005B3198" w:rsidRDefault="005B3198" w:rsidP="005B31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П</w:t>
            </w:r>
            <w:r w:rsidRPr="000B6B0A">
              <w:rPr>
                <w:sz w:val="22"/>
                <w:szCs w:val="22"/>
              </w:rPr>
              <w:t>ерегрузка теоретическими рассуждениями</w:t>
            </w:r>
          </w:p>
          <w:p w14:paraId="290C1700" w14:textId="01D42526" w:rsidR="005B3198" w:rsidRDefault="005B3198" w:rsidP="005B31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О</w:t>
            </w:r>
            <w:r w:rsidRPr="000B6B0A">
              <w:rPr>
                <w:sz w:val="22"/>
                <w:szCs w:val="22"/>
              </w:rPr>
              <w:t>билие затронутых вопросов и проблем</w:t>
            </w:r>
          </w:p>
          <w:p w14:paraId="4FDB1CDD" w14:textId="3E8413B8" w:rsidR="005B3198" w:rsidRDefault="005B3198" w:rsidP="005B31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 М</w:t>
            </w:r>
            <w:r w:rsidRPr="000B6B0A">
              <w:rPr>
                <w:sz w:val="22"/>
                <w:szCs w:val="22"/>
              </w:rPr>
              <w:t>онотонность</w:t>
            </w:r>
          </w:p>
          <w:p w14:paraId="23EF172A" w14:textId="77777777" w:rsidR="005B3198" w:rsidRDefault="005B3198" w:rsidP="005B3198">
            <w:pPr>
              <w:jc w:val="both"/>
              <w:rPr>
                <w:sz w:val="22"/>
                <w:szCs w:val="22"/>
              </w:rPr>
            </w:pPr>
          </w:p>
          <w:p w14:paraId="265867AC" w14:textId="77777777" w:rsidR="005B319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Обоснование выбора</w:t>
            </w:r>
            <w:r>
              <w:rPr>
                <w:sz w:val="22"/>
                <w:szCs w:val="22"/>
              </w:rPr>
              <w:t xml:space="preserve">: </w:t>
            </w:r>
          </w:p>
          <w:p w14:paraId="288DFAEA" w14:textId="77777777" w:rsidR="005B3198" w:rsidRPr="001C0993" w:rsidRDefault="005B3198" w:rsidP="005B3198">
            <w:pPr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0B6B0A">
              <w:rPr>
                <w:sz w:val="22"/>
                <w:szCs w:val="22"/>
              </w:rPr>
              <w:t xml:space="preserve">1) </w:t>
            </w:r>
            <w:r>
              <w:rPr>
                <w:color w:val="000000" w:themeColor="text1"/>
                <w:sz w:val="22"/>
                <w:szCs w:val="22"/>
              </w:rPr>
              <w:t>П</w:t>
            </w:r>
            <w:r w:rsidRPr="001C0993">
              <w:rPr>
                <w:color w:val="000000" w:themeColor="text1"/>
                <w:sz w:val="22"/>
                <w:szCs w:val="22"/>
              </w:rPr>
              <w:t>ерегрузка теоретическими рассуждениями может по</w:t>
            </w:r>
            <w:r w:rsidRPr="001C0993">
              <w:rPr>
                <w:color w:val="000000" w:themeColor="text1"/>
                <w:sz w:val="22"/>
                <w:szCs w:val="22"/>
                <w:shd w:val="clear" w:color="auto" w:fill="FFFFFF"/>
              </w:rPr>
              <w:t>влиять на способность определять приоритеты и удерживать в памяти значимую информацию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69DFBD25" w14:textId="77777777" w:rsidR="005B3198" w:rsidRPr="000B6B0A" w:rsidRDefault="005B3198" w:rsidP="005B3198">
            <w:pPr>
              <w:ind w:left="34" w:firstLine="323"/>
              <w:rPr>
                <w:sz w:val="22"/>
                <w:szCs w:val="22"/>
              </w:rPr>
            </w:pPr>
            <w:r w:rsidRPr="000B6B0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) О</w:t>
            </w:r>
            <w:r w:rsidRPr="000B6B0A">
              <w:rPr>
                <w:sz w:val="22"/>
                <w:szCs w:val="22"/>
              </w:rPr>
              <w:t xml:space="preserve">билие затронутых вопросов и проблем </w:t>
            </w:r>
            <w:r w:rsidRPr="000B6B0A">
              <w:rPr>
                <w:color w:val="000000"/>
                <w:sz w:val="22"/>
                <w:szCs w:val="22"/>
              </w:rPr>
              <w:t>утомляет слушателей, лишает оратора возможности глубоко и полно</w:t>
            </w:r>
            <w:r>
              <w:rPr>
                <w:color w:val="000000"/>
                <w:sz w:val="22"/>
                <w:szCs w:val="22"/>
              </w:rPr>
              <w:t xml:space="preserve"> рассмотреть все</w:t>
            </w:r>
            <w:r w:rsidRPr="000B6B0A">
              <w:rPr>
                <w:color w:val="000000"/>
                <w:sz w:val="22"/>
                <w:szCs w:val="22"/>
              </w:rPr>
              <w:t xml:space="preserve"> вопросы.</w:t>
            </w:r>
          </w:p>
          <w:p w14:paraId="476821FD" w14:textId="77777777" w:rsidR="005B3198" w:rsidRPr="000B6B0A" w:rsidRDefault="005B3198" w:rsidP="005B3198">
            <w:pPr>
              <w:ind w:left="34" w:firstLine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 w:rsidRPr="000B6B0A">
              <w:rPr>
                <w:color w:val="000000"/>
                <w:sz w:val="22"/>
                <w:szCs w:val="22"/>
                <w:shd w:val="clear" w:color="auto" w:fill="FFFFFF"/>
              </w:rPr>
              <w:t xml:space="preserve"> Речь, произносимая одним и тем же тоном, скучная и невыразительная. Аудитория быстро теряет к ней интерес и перестаёт </w:t>
            </w:r>
            <w:r w:rsidRPr="000B6B0A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следить за словами. </w:t>
            </w:r>
          </w:p>
          <w:p w14:paraId="667A6857" w14:textId="77777777" w:rsidR="005B3198" w:rsidRPr="00333506" w:rsidRDefault="005B3198" w:rsidP="005B3198">
            <w:pPr>
              <w:autoSpaceDE w:val="0"/>
              <w:autoSpaceDN w:val="0"/>
              <w:adjustRightInd w:val="0"/>
              <w:rPr>
                <w:rFonts w:eastAsia="TimesNewRoman"/>
                <w:sz w:val="22"/>
                <w:szCs w:val="22"/>
              </w:rPr>
            </w:pPr>
          </w:p>
        </w:tc>
      </w:tr>
      <w:tr w:rsidR="005B3198" w14:paraId="5EA3DF98" w14:textId="77777777" w:rsidTr="00F453FF">
        <w:trPr>
          <w:trHeight w:val="57"/>
        </w:trPr>
        <w:tc>
          <w:tcPr>
            <w:tcW w:w="675" w:type="dxa"/>
          </w:tcPr>
          <w:p w14:paraId="3867A604" w14:textId="05F15302" w:rsidR="005B3198" w:rsidRPr="00A86BE1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10.</w:t>
            </w:r>
          </w:p>
          <w:p w14:paraId="7B58CBB4" w14:textId="77777777" w:rsidR="005B3198" w:rsidRPr="00A86BE1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88BB9F2" w14:textId="77777777" w:rsidR="005B3198" w:rsidRPr="00A86BE1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3692EA3" w14:textId="77777777" w:rsidR="005B3198" w:rsidRPr="00A86BE1" w:rsidRDefault="005B3198" w:rsidP="005B319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2F061F" w14:textId="5FC3FC6E" w:rsidR="005B3198" w:rsidRPr="00A86BE1" w:rsidRDefault="005B3198" w:rsidP="005B319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A86BE1">
              <w:rPr>
                <w:sz w:val="20"/>
                <w:szCs w:val="20"/>
              </w:rPr>
              <w:t xml:space="preserve"> мин</w:t>
            </w:r>
          </w:p>
          <w:p w14:paraId="680AA41B" w14:textId="77777777" w:rsidR="005B3198" w:rsidRPr="00A86BE1" w:rsidRDefault="005B3198" w:rsidP="005B319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0F4D8EC" w14:textId="7CB7FE1F" w:rsidR="005B3198" w:rsidRPr="00765029" w:rsidRDefault="005B3198" w:rsidP="005B319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3C32A8AE" w14:textId="6BCC96C6" w:rsidR="005B3198" w:rsidRPr="009028BD" w:rsidRDefault="005B3198" w:rsidP="005B3198">
            <w:pPr>
              <w:rPr>
                <w:sz w:val="20"/>
                <w:szCs w:val="20"/>
              </w:rPr>
            </w:pPr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УК-4 Способен применять современные коммуникативные технологии, в том числе на иностранно</w:t>
            </w:r>
            <w:proofErr w:type="gramStart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7382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701" w:type="dxa"/>
          </w:tcPr>
          <w:p w14:paraId="7E7DF7F8" w14:textId="53E0960E" w:rsidR="005B3198" w:rsidRPr="00C81B29" w:rsidRDefault="00F45D26" w:rsidP="005B3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УК-4.2: Отбирает и использует </w:t>
            </w:r>
            <w:r>
              <w:rPr>
                <w:sz w:val="22"/>
                <w:szCs w:val="22"/>
                <w:highlight w:val="cyan"/>
              </w:rPr>
              <w:t>средства русского языка</w:t>
            </w:r>
            <w:r>
              <w:rPr>
                <w:sz w:val="22"/>
                <w:szCs w:val="22"/>
              </w:rPr>
              <w:t xml:space="preserve"> в соответствии с языковыми нормами </w:t>
            </w: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F45D26">
              <w:rPr>
                <w:sz w:val="22"/>
                <w:szCs w:val="22"/>
                <w:highlight w:val="cyan"/>
              </w:rPr>
              <w:t xml:space="preserve">и профессиональной </w:t>
            </w:r>
            <w:r>
              <w:rPr>
                <w:sz w:val="22"/>
                <w:szCs w:val="22"/>
                <w:highlight w:val="cyan"/>
              </w:rPr>
              <w:t>коммуникации</w:t>
            </w:r>
            <w:r w:rsidRPr="000722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0722B4">
              <w:rPr>
                <w:color w:val="201F35"/>
                <w:sz w:val="22"/>
                <w:szCs w:val="22"/>
                <w:shd w:val="clear" w:color="auto" w:fill="FFFFFF"/>
              </w:rPr>
              <w:t xml:space="preserve">  </w:t>
            </w:r>
          </w:p>
        </w:tc>
        <w:tc>
          <w:tcPr>
            <w:tcW w:w="1275" w:type="dxa"/>
          </w:tcPr>
          <w:p w14:paraId="419EE05A" w14:textId="7D1F7B05" w:rsidR="005B3198" w:rsidRPr="00C81B29" w:rsidRDefault="005B3198" w:rsidP="005B3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ФТД.02</w:t>
            </w:r>
            <w:r w:rsidRPr="00432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Основы профессиональной риторики</w:t>
            </w:r>
          </w:p>
        </w:tc>
        <w:tc>
          <w:tcPr>
            <w:tcW w:w="1843" w:type="dxa"/>
          </w:tcPr>
          <w:p w14:paraId="380D7BD8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proofErr w:type="gramStart"/>
            <w:r w:rsidRPr="004325C8">
              <w:rPr>
                <w:sz w:val="22"/>
                <w:szCs w:val="22"/>
              </w:rPr>
              <w:t>Обучающийся</w:t>
            </w:r>
            <w:proofErr w:type="gramEnd"/>
            <w:r w:rsidRPr="004325C8">
              <w:rPr>
                <w:sz w:val="22"/>
                <w:szCs w:val="22"/>
              </w:rPr>
              <w:t xml:space="preserve"> знает:</w:t>
            </w:r>
          </w:p>
          <w:p w14:paraId="7854D459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3549B6">
              <w:rPr>
                <w:sz w:val="22"/>
                <w:szCs w:val="22"/>
                <w:highlight w:val="cyan"/>
              </w:rPr>
              <w:t>особенности</w:t>
            </w:r>
            <w:r w:rsidRPr="00C764A3">
              <w:rPr>
                <w:sz w:val="22"/>
                <w:szCs w:val="22"/>
              </w:rPr>
              <w:t xml:space="preserve"> </w:t>
            </w:r>
            <w:r w:rsidRPr="003549B6">
              <w:rPr>
                <w:sz w:val="22"/>
                <w:szCs w:val="22"/>
                <w:highlight w:val="cyan"/>
              </w:rPr>
              <w:t>устной</w:t>
            </w:r>
            <w:r w:rsidRPr="00C764A3">
              <w:rPr>
                <w:sz w:val="22"/>
                <w:szCs w:val="22"/>
              </w:rPr>
              <w:t xml:space="preserve"> и письменной </w:t>
            </w:r>
            <w:r w:rsidRPr="003549B6">
              <w:rPr>
                <w:sz w:val="22"/>
                <w:szCs w:val="22"/>
                <w:highlight w:val="cyan"/>
              </w:rPr>
              <w:t>форм</w:t>
            </w:r>
            <w:r w:rsidRPr="00C764A3">
              <w:rPr>
                <w:sz w:val="22"/>
                <w:szCs w:val="22"/>
              </w:rPr>
              <w:t xml:space="preserve"> коммуникации;</w:t>
            </w:r>
          </w:p>
          <w:p w14:paraId="69635417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логико-композиционные законы построения публичной речи;</w:t>
            </w:r>
          </w:p>
          <w:p w14:paraId="229DD6A4" w14:textId="77777777" w:rsidR="005B3198" w:rsidRPr="00C764A3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>особенности создания  речей для осуществления академического взаимодействия;</w:t>
            </w:r>
          </w:p>
          <w:p w14:paraId="1C4014B7" w14:textId="77777777" w:rsidR="005B319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764A3">
              <w:rPr>
                <w:sz w:val="22"/>
                <w:szCs w:val="22"/>
              </w:rPr>
              <w:t xml:space="preserve"> особенности речевого поведения в процессе делового взаимодействия в </w:t>
            </w:r>
            <w:r w:rsidRPr="00C764A3">
              <w:rPr>
                <w:sz w:val="22"/>
                <w:szCs w:val="22"/>
              </w:rPr>
              <w:lastRenderedPageBreak/>
              <w:t>различных жанрах с использованием современных коммуникативных технологий</w:t>
            </w:r>
          </w:p>
          <w:p w14:paraId="616780BA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4325C8">
              <w:rPr>
                <w:sz w:val="22"/>
                <w:szCs w:val="22"/>
              </w:rPr>
              <w:t>умеет:</w:t>
            </w:r>
          </w:p>
          <w:p w14:paraId="0711AEE5" w14:textId="5AC24E03" w:rsidR="005B3198" w:rsidRPr="00C81B29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3549B6">
              <w:rPr>
                <w:color w:val="000000"/>
                <w:sz w:val="22"/>
                <w:szCs w:val="22"/>
                <w:highlight w:val="cyan"/>
              </w:rPr>
              <w:t>осуществлять академическое  и деловое взаимодействие</w:t>
            </w:r>
            <w:r w:rsidRPr="00C764A3">
              <w:rPr>
                <w:color w:val="000000"/>
                <w:sz w:val="22"/>
                <w:szCs w:val="22"/>
              </w:rPr>
              <w:t xml:space="preserve"> в различных жанрах и формах с использованием современных коммуникативных технологий</w:t>
            </w:r>
          </w:p>
        </w:tc>
        <w:tc>
          <w:tcPr>
            <w:tcW w:w="5245" w:type="dxa"/>
          </w:tcPr>
          <w:p w14:paraId="0DEDEB3E" w14:textId="77777777" w:rsidR="005B3198" w:rsidRDefault="005B3198" w:rsidP="005B3198">
            <w:pPr>
              <w:rPr>
                <w:i/>
              </w:rPr>
            </w:pPr>
            <w:r>
              <w:rPr>
                <w:i/>
              </w:rPr>
              <w:lastRenderedPageBreak/>
              <w:t>П</w:t>
            </w:r>
            <w:r w:rsidRPr="00411557">
              <w:rPr>
                <w:i/>
              </w:rPr>
              <w:t xml:space="preserve">рочитайте текст </w:t>
            </w:r>
            <w:r>
              <w:rPr>
                <w:i/>
              </w:rPr>
              <w:t>и запишите развёрнутый обоснованный ответ</w:t>
            </w:r>
            <w:r w:rsidRPr="00411557">
              <w:rPr>
                <w:i/>
              </w:rPr>
              <w:t>.</w:t>
            </w:r>
            <w:r>
              <w:rPr>
                <w:i/>
              </w:rPr>
              <w:t xml:space="preserve">  </w:t>
            </w:r>
            <w:r w:rsidRPr="00411557">
              <w:rPr>
                <w:i/>
              </w:rPr>
              <w:t xml:space="preserve"> </w:t>
            </w:r>
          </w:p>
          <w:p w14:paraId="36CE6713" w14:textId="77777777" w:rsidR="005B3198" w:rsidRDefault="005B3198" w:rsidP="005B3198">
            <w:pPr>
              <w:rPr>
                <w:i/>
              </w:rPr>
            </w:pPr>
          </w:p>
          <w:p w14:paraId="05021510" w14:textId="283A7D81" w:rsidR="005B3198" w:rsidRDefault="00F45D26" w:rsidP="005B3198">
            <w:pPr>
              <w:widowControl w:val="0"/>
              <w:ind w:left="-57" w:right="-57"/>
              <w:jc w:val="both"/>
              <w:rPr>
                <w:color w:val="201F35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highlight w:val="cyan"/>
              </w:rPr>
              <w:t>В целях построения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F45D26">
              <w:rPr>
                <w:sz w:val="22"/>
                <w:szCs w:val="22"/>
                <w:highlight w:val="cyan"/>
              </w:rPr>
              <w:t xml:space="preserve">и профессиональной </w:t>
            </w:r>
            <w:r>
              <w:rPr>
                <w:sz w:val="22"/>
                <w:szCs w:val="22"/>
                <w:highlight w:val="cyan"/>
              </w:rPr>
              <w:t>коммуникации</w:t>
            </w:r>
            <w:r>
              <w:rPr>
                <w:color w:val="201F35"/>
                <w:sz w:val="22"/>
                <w:szCs w:val="22"/>
                <w:shd w:val="clear" w:color="auto" w:fill="FFFFFF"/>
              </w:rPr>
              <w:t xml:space="preserve"> </w:t>
            </w:r>
            <w:r w:rsidR="005B3198" w:rsidRPr="00F45D26">
              <w:rPr>
                <w:sz w:val="22"/>
                <w:szCs w:val="22"/>
                <w:shd w:val="clear" w:color="auto" w:fill="FFFFFF"/>
              </w:rPr>
              <w:t xml:space="preserve">необходимо продумывать своё невербальное </w:t>
            </w:r>
            <w:r w:rsidR="005B3198" w:rsidRPr="004B6885">
              <w:rPr>
                <w:color w:val="201F35"/>
                <w:sz w:val="22"/>
                <w:szCs w:val="22"/>
                <w:highlight w:val="cyan"/>
                <w:shd w:val="clear" w:color="auto" w:fill="FFFFFF"/>
              </w:rPr>
              <w:t>поведение</w:t>
            </w:r>
            <w:r w:rsidR="005B3198">
              <w:rPr>
                <w:color w:val="201F35"/>
                <w:sz w:val="22"/>
                <w:szCs w:val="22"/>
                <w:shd w:val="clear" w:color="auto" w:fill="FFFFFF"/>
              </w:rPr>
              <w:t xml:space="preserve">. </w:t>
            </w:r>
          </w:p>
          <w:p w14:paraId="4C6F44A2" w14:textId="43C4222F" w:rsidR="005B3198" w:rsidRPr="00AB66E9" w:rsidRDefault="005B3198" w:rsidP="005B3198">
            <w:pPr>
              <w:widowControl w:val="0"/>
              <w:ind w:left="-57" w:right="-57"/>
              <w:jc w:val="both"/>
              <w:rPr>
                <w:rStyle w:val="ae"/>
                <w:b w:val="0"/>
                <w:sz w:val="22"/>
                <w:szCs w:val="22"/>
              </w:rPr>
            </w:pPr>
            <w:r w:rsidRPr="00284289">
              <w:rPr>
                <w:sz w:val="22"/>
                <w:szCs w:val="22"/>
                <w:shd w:val="clear" w:color="auto" w:fill="FFFFFF"/>
              </w:rPr>
              <w:t>Каких жестов следует избегать оратору во время произнесения речи?</w:t>
            </w:r>
          </w:p>
        </w:tc>
        <w:tc>
          <w:tcPr>
            <w:tcW w:w="3118" w:type="dxa"/>
          </w:tcPr>
          <w:p w14:paraId="5E08E434" w14:textId="20A01E0E" w:rsidR="005B3198" w:rsidRPr="00FB209F" w:rsidRDefault="005B3198" w:rsidP="005B31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 время произнесения речи оратору следует избегать механических жестов</w:t>
            </w:r>
            <w:r w:rsidRPr="003D5B0C">
              <w:rPr>
                <w:sz w:val="22"/>
                <w:szCs w:val="22"/>
              </w:rPr>
              <w:t>.</w:t>
            </w:r>
            <w:r w:rsidRPr="003D5B0C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3D5B0C">
              <w:rPr>
                <w:sz w:val="22"/>
                <w:szCs w:val="22"/>
                <w:shd w:val="clear" w:color="auto" w:fill="FFFFFF"/>
              </w:rPr>
              <w:t>Они не несут никакой нагрузки, но выдают волнение, неуверенность в себе и отвлекают внимание от содержания речи.</w:t>
            </w:r>
          </w:p>
        </w:tc>
      </w:tr>
      <w:tr w:rsidR="005B3198" w14:paraId="4CB8EB96" w14:textId="77777777" w:rsidTr="00F453FF">
        <w:trPr>
          <w:trHeight w:val="57"/>
        </w:trPr>
        <w:tc>
          <w:tcPr>
            <w:tcW w:w="675" w:type="dxa"/>
          </w:tcPr>
          <w:p w14:paraId="4743A737" w14:textId="77777777" w:rsidR="005B3198" w:rsidRDefault="005B3198" w:rsidP="005B319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972C140" w14:textId="77777777" w:rsidR="005B3198" w:rsidRPr="005D7382" w:rsidRDefault="005B3198" w:rsidP="005B3198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</w:tcPr>
          <w:p w14:paraId="126C66AE" w14:textId="77777777" w:rsidR="005B3198" w:rsidRPr="003549B6" w:rsidRDefault="005B3198" w:rsidP="005B319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5" w:type="dxa"/>
          </w:tcPr>
          <w:p w14:paraId="63ABDE0D" w14:textId="77777777" w:rsidR="005B3198" w:rsidRDefault="005B3198" w:rsidP="005B31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3728571" w14:textId="77777777" w:rsidR="005B3198" w:rsidRPr="004325C8" w:rsidRDefault="005B3198" w:rsidP="005B319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14:paraId="6B762F64" w14:textId="77777777" w:rsidR="005B3198" w:rsidRDefault="005B3198" w:rsidP="005B3198">
            <w:pPr>
              <w:rPr>
                <w:i/>
              </w:rPr>
            </w:pPr>
          </w:p>
        </w:tc>
        <w:tc>
          <w:tcPr>
            <w:tcW w:w="3118" w:type="dxa"/>
          </w:tcPr>
          <w:p w14:paraId="30050C62" w14:textId="77777777" w:rsidR="005B3198" w:rsidRDefault="005B3198" w:rsidP="005B3198">
            <w:pPr>
              <w:jc w:val="both"/>
              <w:rPr>
                <w:sz w:val="22"/>
                <w:szCs w:val="22"/>
              </w:rPr>
            </w:pPr>
          </w:p>
        </w:tc>
      </w:tr>
    </w:tbl>
    <w:p w14:paraId="10E09C84" w14:textId="77777777" w:rsidR="00D240BB" w:rsidRDefault="00D240BB" w:rsidP="00EA7A7B">
      <w:pPr>
        <w:widowControl w:val="0"/>
        <w:rPr>
          <w:b/>
          <w:sz w:val="32"/>
          <w:szCs w:val="32"/>
        </w:rPr>
      </w:pPr>
    </w:p>
    <w:p w14:paraId="1345ED82" w14:textId="1432AE37" w:rsidR="00D240BB" w:rsidRPr="00173B62" w:rsidRDefault="00173B62" w:rsidP="00EA7A7B">
      <w:pPr>
        <w:widowControl w:val="0"/>
      </w:pPr>
      <w:r>
        <w:rPr>
          <w:b/>
          <w:sz w:val="32"/>
          <w:szCs w:val="32"/>
        </w:rPr>
        <w:t xml:space="preserve">* </w:t>
      </w:r>
      <w:r w:rsidRPr="00173B62">
        <w:t>Стандартные формулировки для каждого типа</w:t>
      </w:r>
      <w:r>
        <w:t xml:space="preserve"> заданий. </w:t>
      </w:r>
      <w:r w:rsidR="00CB4E1D">
        <w:t>Их рекомендуется вставлять перед основным текстом.</w:t>
      </w:r>
    </w:p>
    <w:bookmarkEnd w:id="1"/>
    <w:bookmarkEnd w:id="2"/>
    <w:p w14:paraId="52A3432F" w14:textId="77777777" w:rsidR="005E1ED7" w:rsidRDefault="005E1ED7" w:rsidP="00EA7A7B">
      <w:pPr>
        <w:widowControl w:val="0"/>
        <w:rPr>
          <w:b/>
          <w:sz w:val="32"/>
          <w:szCs w:val="32"/>
        </w:rPr>
      </w:pPr>
    </w:p>
    <w:sectPr w:rsidR="005E1ED7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6B461" w14:textId="77777777" w:rsidR="00662E10" w:rsidRDefault="00662E10" w:rsidP="000B487C">
      <w:r>
        <w:separator/>
      </w:r>
    </w:p>
  </w:endnote>
  <w:endnote w:type="continuationSeparator" w:id="0">
    <w:p w14:paraId="7DDE8BBA" w14:textId="77777777" w:rsidR="00662E10" w:rsidRDefault="00662E10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3" w:usb1="080F0000" w:usb2="00000010" w:usb3="00000000" w:csb0="0006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0B7CC" w14:textId="77777777" w:rsidR="00662E10" w:rsidRDefault="00662E10" w:rsidP="000B487C">
      <w:r>
        <w:separator/>
      </w:r>
    </w:p>
  </w:footnote>
  <w:footnote w:type="continuationSeparator" w:id="0">
    <w:p w14:paraId="5D804C97" w14:textId="77777777" w:rsidR="00662E10" w:rsidRDefault="00662E10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4DB9"/>
    <w:multiLevelType w:val="hybridMultilevel"/>
    <w:tmpl w:val="CAF6F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812297C"/>
    <w:multiLevelType w:val="hybridMultilevel"/>
    <w:tmpl w:val="0DCCC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D0568"/>
    <w:multiLevelType w:val="hybridMultilevel"/>
    <w:tmpl w:val="23E2F826"/>
    <w:lvl w:ilvl="0" w:tplc="3266E86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1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56FD5"/>
    <w:multiLevelType w:val="hybridMultilevel"/>
    <w:tmpl w:val="9628F4B4"/>
    <w:lvl w:ilvl="0" w:tplc="DE201F9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3426B"/>
    <w:multiLevelType w:val="hybridMultilevel"/>
    <w:tmpl w:val="3F784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>
    <w:nsid w:val="57AB7E2E"/>
    <w:multiLevelType w:val="hybridMultilevel"/>
    <w:tmpl w:val="356CE428"/>
    <w:lvl w:ilvl="0" w:tplc="11D69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446516"/>
    <w:multiLevelType w:val="hybridMultilevel"/>
    <w:tmpl w:val="3F784EA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337564"/>
    <w:multiLevelType w:val="hybridMultilevel"/>
    <w:tmpl w:val="F01E6976"/>
    <w:lvl w:ilvl="0" w:tplc="2612F77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5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BE29DF"/>
    <w:multiLevelType w:val="multilevel"/>
    <w:tmpl w:val="11FC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35"/>
  </w:num>
  <w:num w:numId="4">
    <w:abstractNumId w:val="39"/>
  </w:num>
  <w:num w:numId="5">
    <w:abstractNumId w:val="45"/>
  </w:num>
  <w:num w:numId="6">
    <w:abstractNumId w:val="20"/>
  </w:num>
  <w:num w:numId="7">
    <w:abstractNumId w:val="0"/>
  </w:num>
  <w:num w:numId="8">
    <w:abstractNumId w:val="8"/>
  </w:num>
  <w:num w:numId="9">
    <w:abstractNumId w:val="24"/>
  </w:num>
  <w:num w:numId="10">
    <w:abstractNumId w:val="38"/>
  </w:num>
  <w:num w:numId="11">
    <w:abstractNumId w:val="13"/>
  </w:num>
  <w:num w:numId="12">
    <w:abstractNumId w:val="15"/>
  </w:num>
  <w:num w:numId="13">
    <w:abstractNumId w:val="37"/>
  </w:num>
  <w:num w:numId="14">
    <w:abstractNumId w:val="18"/>
  </w:num>
  <w:num w:numId="15">
    <w:abstractNumId w:val="32"/>
  </w:num>
  <w:num w:numId="16">
    <w:abstractNumId w:val="33"/>
  </w:num>
  <w:num w:numId="17">
    <w:abstractNumId w:val="3"/>
  </w:num>
  <w:num w:numId="18">
    <w:abstractNumId w:val="40"/>
  </w:num>
  <w:num w:numId="19">
    <w:abstractNumId w:val="11"/>
  </w:num>
  <w:num w:numId="20">
    <w:abstractNumId w:val="17"/>
  </w:num>
  <w:num w:numId="21">
    <w:abstractNumId w:val="30"/>
  </w:num>
  <w:num w:numId="22">
    <w:abstractNumId w:val="10"/>
  </w:num>
  <w:num w:numId="23">
    <w:abstractNumId w:val="43"/>
  </w:num>
  <w:num w:numId="24">
    <w:abstractNumId w:val="16"/>
  </w:num>
  <w:num w:numId="25">
    <w:abstractNumId w:val="27"/>
  </w:num>
  <w:num w:numId="26">
    <w:abstractNumId w:val="28"/>
  </w:num>
  <w:num w:numId="27">
    <w:abstractNumId w:val="36"/>
  </w:num>
  <w:num w:numId="28">
    <w:abstractNumId w:val="26"/>
  </w:num>
  <w:num w:numId="29">
    <w:abstractNumId w:val="5"/>
  </w:num>
  <w:num w:numId="30">
    <w:abstractNumId w:val="21"/>
  </w:num>
  <w:num w:numId="31">
    <w:abstractNumId w:val="22"/>
  </w:num>
  <w:num w:numId="32">
    <w:abstractNumId w:val="7"/>
  </w:num>
  <w:num w:numId="33">
    <w:abstractNumId w:val="29"/>
  </w:num>
  <w:num w:numId="34">
    <w:abstractNumId w:val="19"/>
  </w:num>
  <w:num w:numId="35">
    <w:abstractNumId w:val="23"/>
  </w:num>
  <w:num w:numId="36">
    <w:abstractNumId w:val="41"/>
  </w:num>
  <w:num w:numId="37">
    <w:abstractNumId w:val="44"/>
  </w:num>
  <w:num w:numId="38">
    <w:abstractNumId w:val="25"/>
  </w:num>
  <w:num w:numId="39">
    <w:abstractNumId w:val="34"/>
  </w:num>
  <w:num w:numId="40">
    <w:abstractNumId w:val="42"/>
  </w:num>
  <w:num w:numId="41">
    <w:abstractNumId w:val="9"/>
  </w:num>
  <w:num w:numId="42">
    <w:abstractNumId w:val="14"/>
  </w:num>
  <w:num w:numId="43">
    <w:abstractNumId w:val="4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</w:num>
  <w:num w:numId="46">
    <w:abstractNumId w:val="6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164A2"/>
    <w:rsid w:val="00022014"/>
    <w:rsid w:val="00025848"/>
    <w:rsid w:val="000333C2"/>
    <w:rsid w:val="00037827"/>
    <w:rsid w:val="00037AE0"/>
    <w:rsid w:val="00040B06"/>
    <w:rsid w:val="00041DE1"/>
    <w:rsid w:val="00043231"/>
    <w:rsid w:val="00043BCD"/>
    <w:rsid w:val="00043FD7"/>
    <w:rsid w:val="0004420B"/>
    <w:rsid w:val="000517AF"/>
    <w:rsid w:val="00053012"/>
    <w:rsid w:val="00053D37"/>
    <w:rsid w:val="000648B2"/>
    <w:rsid w:val="000722B4"/>
    <w:rsid w:val="00072818"/>
    <w:rsid w:val="00072E7B"/>
    <w:rsid w:val="00076973"/>
    <w:rsid w:val="00080311"/>
    <w:rsid w:val="00083CF2"/>
    <w:rsid w:val="0008691C"/>
    <w:rsid w:val="00091318"/>
    <w:rsid w:val="00092815"/>
    <w:rsid w:val="00096DDF"/>
    <w:rsid w:val="000A4ACE"/>
    <w:rsid w:val="000B487C"/>
    <w:rsid w:val="000B6B0A"/>
    <w:rsid w:val="000C00E0"/>
    <w:rsid w:val="000C131C"/>
    <w:rsid w:val="000C4C84"/>
    <w:rsid w:val="000C4F02"/>
    <w:rsid w:val="000C535C"/>
    <w:rsid w:val="000D0B50"/>
    <w:rsid w:val="000D486E"/>
    <w:rsid w:val="000D5127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3B62"/>
    <w:rsid w:val="001756FF"/>
    <w:rsid w:val="00175D65"/>
    <w:rsid w:val="001766B5"/>
    <w:rsid w:val="00177075"/>
    <w:rsid w:val="00180FD5"/>
    <w:rsid w:val="001820C9"/>
    <w:rsid w:val="0018248B"/>
    <w:rsid w:val="0018266E"/>
    <w:rsid w:val="00182683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0993"/>
    <w:rsid w:val="001C0AD9"/>
    <w:rsid w:val="001C3130"/>
    <w:rsid w:val="001C5973"/>
    <w:rsid w:val="001D289E"/>
    <w:rsid w:val="001D51A5"/>
    <w:rsid w:val="001D77DF"/>
    <w:rsid w:val="001E6198"/>
    <w:rsid w:val="001E6851"/>
    <w:rsid w:val="001E6F47"/>
    <w:rsid w:val="001F05FD"/>
    <w:rsid w:val="001F165B"/>
    <w:rsid w:val="001F50C7"/>
    <w:rsid w:val="001F6D3A"/>
    <w:rsid w:val="001F7323"/>
    <w:rsid w:val="001F73C6"/>
    <w:rsid w:val="002054A6"/>
    <w:rsid w:val="0022425E"/>
    <w:rsid w:val="00226A0C"/>
    <w:rsid w:val="00232CAA"/>
    <w:rsid w:val="00235140"/>
    <w:rsid w:val="00236FAC"/>
    <w:rsid w:val="00243591"/>
    <w:rsid w:val="00246751"/>
    <w:rsid w:val="0025042C"/>
    <w:rsid w:val="0025189C"/>
    <w:rsid w:val="00255B72"/>
    <w:rsid w:val="00257A34"/>
    <w:rsid w:val="00257A67"/>
    <w:rsid w:val="00260B4E"/>
    <w:rsid w:val="00260D95"/>
    <w:rsid w:val="002639C2"/>
    <w:rsid w:val="00266977"/>
    <w:rsid w:val="00275145"/>
    <w:rsid w:val="002759D5"/>
    <w:rsid w:val="00275A40"/>
    <w:rsid w:val="002778BB"/>
    <w:rsid w:val="00281610"/>
    <w:rsid w:val="002822D6"/>
    <w:rsid w:val="002836CC"/>
    <w:rsid w:val="00284289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320C"/>
    <w:rsid w:val="002E5389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4AB"/>
    <w:rsid w:val="003360D4"/>
    <w:rsid w:val="00341705"/>
    <w:rsid w:val="0034197F"/>
    <w:rsid w:val="00341F7B"/>
    <w:rsid w:val="003531E5"/>
    <w:rsid w:val="003549B6"/>
    <w:rsid w:val="00354F73"/>
    <w:rsid w:val="003616BD"/>
    <w:rsid w:val="00362A2A"/>
    <w:rsid w:val="00366456"/>
    <w:rsid w:val="00367158"/>
    <w:rsid w:val="00377108"/>
    <w:rsid w:val="003776F4"/>
    <w:rsid w:val="00377F8D"/>
    <w:rsid w:val="003801A2"/>
    <w:rsid w:val="00387EA6"/>
    <w:rsid w:val="003900D8"/>
    <w:rsid w:val="00394F39"/>
    <w:rsid w:val="003B06CC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5B0C"/>
    <w:rsid w:val="003D66E9"/>
    <w:rsid w:val="003E1312"/>
    <w:rsid w:val="003E1B7D"/>
    <w:rsid w:val="003F0716"/>
    <w:rsid w:val="003F2D3E"/>
    <w:rsid w:val="003F6059"/>
    <w:rsid w:val="003F6F64"/>
    <w:rsid w:val="00400F8C"/>
    <w:rsid w:val="0040271F"/>
    <w:rsid w:val="00403C3D"/>
    <w:rsid w:val="004064B6"/>
    <w:rsid w:val="00407DF9"/>
    <w:rsid w:val="00411557"/>
    <w:rsid w:val="00412CBA"/>
    <w:rsid w:val="00413AEE"/>
    <w:rsid w:val="00415312"/>
    <w:rsid w:val="00423075"/>
    <w:rsid w:val="004322F6"/>
    <w:rsid w:val="004325C8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59B2"/>
    <w:rsid w:val="004761B5"/>
    <w:rsid w:val="00476640"/>
    <w:rsid w:val="004770C6"/>
    <w:rsid w:val="00484A7A"/>
    <w:rsid w:val="004851D0"/>
    <w:rsid w:val="00485C04"/>
    <w:rsid w:val="004871BD"/>
    <w:rsid w:val="004917F1"/>
    <w:rsid w:val="00491EC3"/>
    <w:rsid w:val="004927F8"/>
    <w:rsid w:val="00495305"/>
    <w:rsid w:val="004958D5"/>
    <w:rsid w:val="00496B61"/>
    <w:rsid w:val="00497A9C"/>
    <w:rsid w:val="00497B8F"/>
    <w:rsid w:val="004A1409"/>
    <w:rsid w:val="004A21CF"/>
    <w:rsid w:val="004A291A"/>
    <w:rsid w:val="004A3DE3"/>
    <w:rsid w:val="004A685A"/>
    <w:rsid w:val="004B6885"/>
    <w:rsid w:val="004C313E"/>
    <w:rsid w:val="004D0466"/>
    <w:rsid w:val="004D0E73"/>
    <w:rsid w:val="004D4615"/>
    <w:rsid w:val="004E0845"/>
    <w:rsid w:val="004E5FA9"/>
    <w:rsid w:val="004F28DA"/>
    <w:rsid w:val="005004CD"/>
    <w:rsid w:val="00501873"/>
    <w:rsid w:val="00502E59"/>
    <w:rsid w:val="00504216"/>
    <w:rsid w:val="005046F0"/>
    <w:rsid w:val="00506238"/>
    <w:rsid w:val="00507CBE"/>
    <w:rsid w:val="005117A3"/>
    <w:rsid w:val="00516EED"/>
    <w:rsid w:val="005249DE"/>
    <w:rsid w:val="00527AD8"/>
    <w:rsid w:val="00527DC4"/>
    <w:rsid w:val="00531D00"/>
    <w:rsid w:val="00533234"/>
    <w:rsid w:val="0053467C"/>
    <w:rsid w:val="00536870"/>
    <w:rsid w:val="00542BD3"/>
    <w:rsid w:val="005449A0"/>
    <w:rsid w:val="00545CBC"/>
    <w:rsid w:val="0054636D"/>
    <w:rsid w:val="00550DAE"/>
    <w:rsid w:val="00554033"/>
    <w:rsid w:val="005556E3"/>
    <w:rsid w:val="0056211A"/>
    <w:rsid w:val="00567CEF"/>
    <w:rsid w:val="00567DB7"/>
    <w:rsid w:val="00573C14"/>
    <w:rsid w:val="005821CB"/>
    <w:rsid w:val="0058249E"/>
    <w:rsid w:val="00586A80"/>
    <w:rsid w:val="005922EA"/>
    <w:rsid w:val="005A3200"/>
    <w:rsid w:val="005A5D95"/>
    <w:rsid w:val="005A62EF"/>
    <w:rsid w:val="005B0FCC"/>
    <w:rsid w:val="005B28E9"/>
    <w:rsid w:val="005B2E78"/>
    <w:rsid w:val="005B3198"/>
    <w:rsid w:val="005B3465"/>
    <w:rsid w:val="005B7018"/>
    <w:rsid w:val="005C1D4C"/>
    <w:rsid w:val="005C2B02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0929"/>
    <w:rsid w:val="005E1ED7"/>
    <w:rsid w:val="005E4E8A"/>
    <w:rsid w:val="005E5FCC"/>
    <w:rsid w:val="005F24AB"/>
    <w:rsid w:val="005F3712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450D"/>
    <w:rsid w:val="00637937"/>
    <w:rsid w:val="006409CE"/>
    <w:rsid w:val="0064360E"/>
    <w:rsid w:val="00645F68"/>
    <w:rsid w:val="006501EC"/>
    <w:rsid w:val="00651769"/>
    <w:rsid w:val="0065239A"/>
    <w:rsid w:val="0065439D"/>
    <w:rsid w:val="00654CF7"/>
    <w:rsid w:val="0065650A"/>
    <w:rsid w:val="0066110D"/>
    <w:rsid w:val="00662E10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C22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C7904"/>
    <w:rsid w:val="006D23CA"/>
    <w:rsid w:val="006D3920"/>
    <w:rsid w:val="006E36E1"/>
    <w:rsid w:val="006E6762"/>
    <w:rsid w:val="006E6D22"/>
    <w:rsid w:val="006F2DD3"/>
    <w:rsid w:val="007022D5"/>
    <w:rsid w:val="00704C13"/>
    <w:rsid w:val="007072C0"/>
    <w:rsid w:val="00707DD0"/>
    <w:rsid w:val="00713296"/>
    <w:rsid w:val="00715A33"/>
    <w:rsid w:val="0072065B"/>
    <w:rsid w:val="007217A5"/>
    <w:rsid w:val="0072213A"/>
    <w:rsid w:val="00722DAF"/>
    <w:rsid w:val="0072392E"/>
    <w:rsid w:val="007343C8"/>
    <w:rsid w:val="00736AE4"/>
    <w:rsid w:val="00743641"/>
    <w:rsid w:val="0074391F"/>
    <w:rsid w:val="0074410A"/>
    <w:rsid w:val="00752347"/>
    <w:rsid w:val="00757232"/>
    <w:rsid w:val="00762513"/>
    <w:rsid w:val="007649B9"/>
    <w:rsid w:val="00765029"/>
    <w:rsid w:val="0076744B"/>
    <w:rsid w:val="00772D3C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444"/>
    <w:rsid w:val="007A48B5"/>
    <w:rsid w:val="007B590B"/>
    <w:rsid w:val="007B5D3D"/>
    <w:rsid w:val="007C26D0"/>
    <w:rsid w:val="007C2A76"/>
    <w:rsid w:val="007C46FE"/>
    <w:rsid w:val="007D126E"/>
    <w:rsid w:val="007D1316"/>
    <w:rsid w:val="007D3EBD"/>
    <w:rsid w:val="007D46B0"/>
    <w:rsid w:val="007E15D1"/>
    <w:rsid w:val="007E2A13"/>
    <w:rsid w:val="007E7316"/>
    <w:rsid w:val="007F72CA"/>
    <w:rsid w:val="008035F7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37825"/>
    <w:rsid w:val="00837F46"/>
    <w:rsid w:val="00840AD0"/>
    <w:rsid w:val="00840F11"/>
    <w:rsid w:val="00841189"/>
    <w:rsid w:val="008415C0"/>
    <w:rsid w:val="00841ECD"/>
    <w:rsid w:val="00842E66"/>
    <w:rsid w:val="008500AF"/>
    <w:rsid w:val="00850A87"/>
    <w:rsid w:val="00856040"/>
    <w:rsid w:val="00864BA4"/>
    <w:rsid w:val="00874F22"/>
    <w:rsid w:val="008763FE"/>
    <w:rsid w:val="0088340A"/>
    <w:rsid w:val="00886500"/>
    <w:rsid w:val="00890D98"/>
    <w:rsid w:val="008A2F79"/>
    <w:rsid w:val="008A66CE"/>
    <w:rsid w:val="008A6806"/>
    <w:rsid w:val="008B0EDD"/>
    <w:rsid w:val="008B0F68"/>
    <w:rsid w:val="008B4078"/>
    <w:rsid w:val="008B655C"/>
    <w:rsid w:val="008B6601"/>
    <w:rsid w:val="008C5005"/>
    <w:rsid w:val="008C5730"/>
    <w:rsid w:val="008D6126"/>
    <w:rsid w:val="008F27D1"/>
    <w:rsid w:val="008F3054"/>
    <w:rsid w:val="008F56FE"/>
    <w:rsid w:val="00901DEF"/>
    <w:rsid w:val="00903B26"/>
    <w:rsid w:val="009053BA"/>
    <w:rsid w:val="00912F87"/>
    <w:rsid w:val="0091737D"/>
    <w:rsid w:val="0092608A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2F23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C6DA7"/>
    <w:rsid w:val="009C7D48"/>
    <w:rsid w:val="009D1B5B"/>
    <w:rsid w:val="009E70E6"/>
    <w:rsid w:val="009F2F49"/>
    <w:rsid w:val="009F5B8F"/>
    <w:rsid w:val="00A002DD"/>
    <w:rsid w:val="00A02AD1"/>
    <w:rsid w:val="00A06855"/>
    <w:rsid w:val="00A07AE4"/>
    <w:rsid w:val="00A1440B"/>
    <w:rsid w:val="00A15721"/>
    <w:rsid w:val="00A17C98"/>
    <w:rsid w:val="00A24323"/>
    <w:rsid w:val="00A24EB3"/>
    <w:rsid w:val="00A27C96"/>
    <w:rsid w:val="00A31984"/>
    <w:rsid w:val="00A32D2E"/>
    <w:rsid w:val="00A334F5"/>
    <w:rsid w:val="00A33B39"/>
    <w:rsid w:val="00A35904"/>
    <w:rsid w:val="00A40174"/>
    <w:rsid w:val="00A44133"/>
    <w:rsid w:val="00A44FA0"/>
    <w:rsid w:val="00A45AE5"/>
    <w:rsid w:val="00A4703D"/>
    <w:rsid w:val="00A47276"/>
    <w:rsid w:val="00A500D5"/>
    <w:rsid w:val="00A50701"/>
    <w:rsid w:val="00A515DF"/>
    <w:rsid w:val="00A554E7"/>
    <w:rsid w:val="00A61B18"/>
    <w:rsid w:val="00A62C0D"/>
    <w:rsid w:val="00A64D69"/>
    <w:rsid w:val="00A654C3"/>
    <w:rsid w:val="00A73DA4"/>
    <w:rsid w:val="00A740E8"/>
    <w:rsid w:val="00A7414B"/>
    <w:rsid w:val="00A773BF"/>
    <w:rsid w:val="00A7763D"/>
    <w:rsid w:val="00A82716"/>
    <w:rsid w:val="00A84E0B"/>
    <w:rsid w:val="00A910B8"/>
    <w:rsid w:val="00A91E6B"/>
    <w:rsid w:val="00A94293"/>
    <w:rsid w:val="00AA256E"/>
    <w:rsid w:val="00AA4480"/>
    <w:rsid w:val="00AA60BC"/>
    <w:rsid w:val="00AB3E13"/>
    <w:rsid w:val="00AB4C46"/>
    <w:rsid w:val="00AB66E9"/>
    <w:rsid w:val="00AC2EA2"/>
    <w:rsid w:val="00AC675B"/>
    <w:rsid w:val="00AC6B7F"/>
    <w:rsid w:val="00AC7A59"/>
    <w:rsid w:val="00AD201F"/>
    <w:rsid w:val="00AD52A8"/>
    <w:rsid w:val="00AD6E42"/>
    <w:rsid w:val="00AF0FD6"/>
    <w:rsid w:val="00AF4DCC"/>
    <w:rsid w:val="00AF7D6E"/>
    <w:rsid w:val="00B00034"/>
    <w:rsid w:val="00B026D8"/>
    <w:rsid w:val="00B02CC9"/>
    <w:rsid w:val="00B05D8E"/>
    <w:rsid w:val="00B07928"/>
    <w:rsid w:val="00B1147E"/>
    <w:rsid w:val="00B148C2"/>
    <w:rsid w:val="00B15F8B"/>
    <w:rsid w:val="00B1699E"/>
    <w:rsid w:val="00B17E2C"/>
    <w:rsid w:val="00B2327F"/>
    <w:rsid w:val="00B25CD0"/>
    <w:rsid w:val="00B270DA"/>
    <w:rsid w:val="00B34DA1"/>
    <w:rsid w:val="00B35282"/>
    <w:rsid w:val="00B356E5"/>
    <w:rsid w:val="00B4024B"/>
    <w:rsid w:val="00B56767"/>
    <w:rsid w:val="00B60C81"/>
    <w:rsid w:val="00B63202"/>
    <w:rsid w:val="00B64C1F"/>
    <w:rsid w:val="00B654F4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429"/>
    <w:rsid w:val="00B93CD5"/>
    <w:rsid w:val="00B9443D"/>
    <w:rsid w:val="00BA234D"/>
    <w:rsid w:val="00BA3808"/>
    <w:rsid w:val="00BA41BF"/>
    <w:rsid w:val="00BA75BD"/>
    <w:rsid w:val="00BB0448"/>
    <w:rsid w:val="00BB40F9"/>
    <w:rsid w:val="00BC16C9"/>
    <w:rsid w:val="00BC1E90"/>
    <w:rsid w:val="00BC435A"/>
    <w:rsid w:val="00BC4D12"/>
    <w:rsid w:val="00BC5E6A"/>
    <w:rsid w:val="00BD0591"/>
    <w:rsid w:val="00BD25AE"/>
    <w:rsid w:val="00BD32F5"/>
    <w:rsid w:val="00BE006E"/>
    <w:rsid w:val="00BE0BF7"/>
    <w:rsid w:val="00BF022B"/>
    <w:rsid w:val="00BF2C60"/>
    <w:rsid w:val="00BF32EF"/>
    <w:rsid w:val="00BF3674"/>
    <w:rsid w:val="00BF535A"/>
    <w:rsid w:val="00C03D4D"/>
    <w:rsid w:val="00C04E6E"/>
    <w:rsid w:val="00C07ECC"/>
    <w:rsid w:val="00C1096F"/>
    <w:rsid w:val="00C157F6"/>
    <w:rsid w:val="00C20F9F"/>
    <w:rsid w:val="00C23453"/>
    <w:rsid w:val="00C313F7"/>
    <w:rsid w:val="00C33EB4"/>
    <w:rsid w:val="00C35451"/>
    <w:rsid w:val="00C36F9F"/>
    <w:rsid w:val="00C4018C"/>
    <w:rsid w:val="00C42B0C"/>
    <w:rsid w:val="00C45671"/>
    <w:rsid w:val="00C45E25"/>
    <w:rsid w:val="00C50C7C"/>
    <w:rsid w:val="00C56B52"/>
    <w:rsid w:val="00C64DB5"/>
    <w:rsid w:val="00C66E04"/>
    <w:rsid w:val="00C764A3"/>
    <w:rsid w:val="00C81761"/>
    <w:rsid w:val="00C81B29"/>
    <w:rsid w:val="00C863A8"/>
    <w:rsid w:val="00C870AB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3F39"/>
    <w:rsid w:val="00CB4E1D"/>
    <w:rsid w:val="00CB5F4D"/>
    <w:rsid w:val="00CB7157"/>
    <w:rsid w:val="00CC09B1"/>
    <w:rsid w:val="00CD15C4"/>
    <w:rsid w:val="00CD4934"/>
    <w:rsid w:val="00CD6D18"/>
    <w:rsid w:val="00CE1132"/>
    <w:rsid w:val="00CE50C6"/>
    <w:rsid w:val="00CE761C"/>
    <w:rsid w:val="00D01F78"/>
    <w:rsid w:val="00D114AC"/>
    <w:rsid w:val="00D1220F"/>
    <w:rsid w:val="00D21B55"/>
    <w:rsid w:val="00D23695"/>
    <w:rsid w:val="00D240BB"/>
    <w:rsid w:val="00D261F2"/>
    <w:rsid w:val="00D307C1"/>
    <w:rsid w:val="00D31745"/>
    <w:rsid w:val="00D32EB7"/>
    <w:rsid w:val="00D334E1"/>
    <w:rsid w:val="00D40AD0"/>
    <w:rsid w:val="00D40B98"/>
    <w:rsid w:val="00D430FF"/>
    <w:rsid w:val="00D432C6"/>
    <w:rsid w:val="00D43F36"/>
    <w:rsid w:val="00D472C6"/>
    <w:rsid w:val="00D47D40"/>
    <w:rsid w:val="00D61407"/>
    <w:rsid w:val="00D61991"/>
    <w:rsid w:val="00D63569"/>
    <w:rsid w:val="00D65E92"/>
    <w:rsid w:val="00D74824"/>
    <w:rsid w:val="00D77442"/>
    <w:rsid w:val="00D80750"/>
    <w:rsid w:val="00D83403"/>
    <w:rsid w:val="00D85283"/>
    <w:rsid w:val="00D87281"/>
    <w:rsid w:val="00D91B08"/>
    <w:rsid w:val="00D947D9"/>
    <w:rsid w:val="00D975DB"/>
    <w:rsid w:val="00D978EB"/>
    <w:rsid w:val="00DA21A1"/>
    <w:rsid w:val="00DA371E"/>
    <w:rsid w:val="00DB1160"/>
    <w:rsid w:val="00DB3882"/>
    <w:rsid w:val="00DB4033"/>
    <w:rsid w:val="00DB4B49"/>
    <w:rsid w:val="00DC6F6F"/>
    <w:rsid w:val="00DC7A05"/>
    <w:rsid w:val="00DD5D40"/>
    <w:rsid w:val="00DD5DA9"/>
    <w:rsid w:val="00DE0677"/>
    <w:rsid w:val="00DE31FD"/>
    <w:rsid w:val="00DE329A"/>
    <w:rsid w:val="00DE3DEB"/>
    <w:rsid w:val="00DE6723"/>
    <w:rsid w:val="00DF0D84"/>
    <w:rsid w:val="00DF31A2"/>
    <w:rsid w:val="00DF5B2A"/>
    <w:rsid w:val="00E03B27"/>
    <w:rsid w:val="00E064D1"/>
    <w:rsid w:val="00E1107E"/>
    <w:rsid w:val="00E20FFC"/>
    <w:rsid w:val="00E2212A"/>
    <w:rsid w:val="00E31E88"/>
    <w:rsid w:val="00E453B1"/>
    <w:rsid w:val="00E63E13"/>
    <w:rsid w:val="00E71C89"/>
    <w:rsid w:val="00E77645"/>
    <w:rsid w:val="00E87A66"/>
    <w:rsid w:val="00E9359C"/>
    <w:rsid w:val="00E96604"/>
    <w:rsid w:val="00EA1AC0"/>
    <w:rsid w:val="00EA2F62"/>
    <w:rsid w:val="00EA59FC"/>
    <w:rsid w:val="00EA7A7B"/>
    <w:rsid w:val="00EB4C22"/>
    <w:rsid w:val="00EB5C74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0274"/>
    <w:rsid w:val="00EF683E"/>
    <w:rsid w:val="00EF6BAA"/>
    <w:rsid w:val="00F018A9"/>
    <w:rsid w:val="00F04F09"/>
    <w:rsid w:val="00F07F29"/>
    <w:rsid w:val="00F133E1"/>
    <w:rsid w:val="00F13C87"/>
    <w:rsid w:val="00F15331"/>
    <w:rsid w:val="00F15C47"/>
    <w:rsid w:val="00F1624B"/>
    <w:rsid w:val="00F17571"/>
    <w:rsid w:val="00F241CD"/>
    <w:rsid w:val="00F25CDA"/>
    <w:rsid w:val="00F32259"/>
    <w:rsid w:val="00F32FDB"/>
    <w:rsid w:val="00F34433"/>
    <w:rsid w:val="00F346FB"/>
    <w:rsid w:val="00F34935"/>
    <w:rsid w:val="00F37A4B"/>
    <w:rsid w:val="00F444CA"/>
    <w:rsid w:val="00F44854"/>
    <w:rsid w:val="00F453FF"/>
    <w:rsid w:val="00F45D26"/>
    <w:rsid w:val="00F460D7"/>
    <w:rsid w:val="00F52E65"/>
    <w:rsid w:val="00F54249"/>
    <w:rsid w:val="00F54678"/>
    <w:rsid w:val="00F54DCC"/>
    <w:rsid w:val="00F565A3"/>
    <w:rsid w:val="00F66B4F"/>
    <w:rsid w:val="00F70771"/>
    <w:rsid w:val="00F804EB"/>
    <w:rsid w:val="00F806A8"/>
    <w:rsid w:val="00F81401"/>
    <w:rsid w:val="00F822C3"/>
    <w:rsid w:val="00F866C9"/>
    <w:rsid w:val="00F93AF5"/>
    <w:rsid w:val="00F943DA"/>
    <w:rsid w:val="00F95B30"/>
    <w:rsid w:val="00FA364A"/>
    <w:rsid w:val="00FA4CF6"/>
    <w:rsid w:val="00FA5600"/>
    <w:rsid w:val="00FA6855"/>
    <w:rsid w:val="00FA691E"/>
    <w:rsid w:val="00FB171D"/>
    <w:rsid w:val="00FB209F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qFormat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qFormat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customStyle="1" w:styleId="Default">
    <w:name w:val="Default"/>
    <w:rsid w:val="00CE11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qFormat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qFormat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customStyle="1" w:styleId="Default">
    <w:name w:val="Default"/>
    <w:rsid w:val="00CE11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5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2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FA5E6-8471-40E2-9606-BDE31C93B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2330</Words>
  <Characters>13284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Пользователь</cp:lastModifiedBy>
  <cp:revision>10</cp:revision>
  <cp:lastPrinted>2025-01-30T14:26:00Z</cp:lastPrinted>
  <dcterms:created xsi:type="dcterms:W3CDTF">2025-03-28T13:38:00Z</dcterms:created>
  <dcterms:modified xsi:type="dcterms:W3CDTF">2025-03-28T14:27:00Z</dcterms:modified>
</cp:coreProperties>
</file>